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BE" w:rsidRPr="007646F6" w:rsidRDefault="00AA7BBE" w:rsidP="00AA7BBE">
      <w:pPr>
        <w:pStyle w:val="af5"/>
        <w:tabs>
          <w:tab w:val="left" w:pos="1871"/>
          <w:tab w:val="left" w:pos="3407"/>
          <w:tab w:val="left" w:pos="4949"/>
          <w:tab w:val="left" w:pos="6599"/>
        </w:tabs>
        <w:jc w:val="center"/>
        <w:rPr>
          <w:rFonts w:ascii="Times New Roman" w:eastAsia="宋体" w:hAnsi="宋体"/>
        </w:rPr>
      </w:pPr>
      <w:bookmarkStart w:id="0" w:name="_GoBack"/>
      <w:r w:rsidRPr="007646F6">
        <w:rPr>
          <w:rFonts w:ascii="Arial" w:eastAsia="黑体" w:hAnsi="黑体"/>
          <w:b/>
          <w:sz w:val="40"/>
        </w:rPr>
        <w:t>单元质检卷九</w:t>
      </w:r>
      <w:r w:rsidRPr="007646F6">
        <w:rPr>
          <w:rFonts w:ascii="Times New Roman" w:eastAsia="宋体" w:hAnsi="宋体"/>
          <w:sz w:val="40"/>
        </w:rPr>
        <w:t xml:space="preserve">　</w:t>
      </w:r>
      <w:r w:rsidRPr="007646F6">
        <w:rPr>
          <w:rFonts w:ascii="Arial" w:eastAsia="黑体" w:hAnsi="黑体"/>
          <w:b/>
          <w:sz w:val="40"/>
        </w:rPr>
        <w:t>生物与环境</w:t>
      </w:r>
    </w:p>
    <w:bookmarkEnd w:id="0"/>
    <w:p w:rsidR="00AA7BBE" w:rsidRDefault="00AA7BBE" w:rsidP="00AA7BBE">
      <w:pPr>
        <w:pStyle w:val="af5"/>
        <w:tabs>
          <w:tab w:val="left" w:pos="1871"/>
          <w:tab w:val="left" w:pos="3407"/>
          <w:tab w:val="left" w:pos="4949"/>
          <w:tab w:val="left" w:pos="6599"/>
        </w:tabs>
        <w:jc w:val="center"/>
        <w:rPr>
          <w:rFonts w:ascii="Times New Roman" w:eastAsia="宋体" w:hAnsi="宋体"/>
        </w:rPr>
      </w:pPr>
      <w:r w:rsidRPr="007646F6">
        <w:rPr>
          <w:rFonts w:ascii="Times New Roman" w:eastAsia="宋体" w:hAnsi="宋体"/>
          <w:sz w:val="24"/>
        </w:rPr>
        <w:t>(</w:t>
      </w:r>
      <w:r w:rsidRPr="007646F6">
        <w:rPr>
          <w:rFonts w:ascii="Times New Roman" w:eastAsia="楷体" w:hAnsi="楷体"/>
          <w:sz w:val="24"/>
        </w:rPr>
        <w:t>满分</w:t>
      </w:r>
      <w:r w:rsidRPr="007646F6">
        <w:rPr>
          <w:rFonts w:ascii="Times New Roman" w:eastAsia="宋体" w:hAnsi="宋体"/>
          <w:sz w:val="24"/>
        </w:rPr>
        <w:t>:100</w:t>
      </w:r>
      <w:r w:rsidRPr="007646F6">
        <w:rPr>
          <w:rFonts w:ascii="Times New Roman" w:eastAsia="楷体" w:hAnsi="楷体"/>
          <w:sz w:val="24"/>
        </w:rPr>
        <w:t>分</w:t>
      </w:r>
      <w:r w:rsidRPr="007646F6">
        <w:rPr>
          <w:rFonts w:ascii="Times New Roman" w:eastAsia="宋体" w:hAnsi="宋体"/>
          <w:sz w:val="24"/>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 xml:space="preserve">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Arial" w:eastAsia="黑体" w:hAnsi="黑体"/>
          <w:sz w:val="24"/>
        </w:rPr>
        <w:t>一、选择题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15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每小题</w:t>
      </w:r>
      <w:r w:rsidRPr="007646F6">
        <w:rPr>
          <w:rFonts w:ascii="Times New Roman" w:eastAsia="宋体" w:hAnsi="宋体"/>
          <w:sz w:val="24"/>
        </w:rPr>
        <w:t>2</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30</w:t>
      </w:r>
      <w:r w:rsidRPr="007646F6">
        <w:rPr>
          <w:rFonts w:ascii="Times New Roman" w:eastAsia="楷体" w:hAnsi="楷体"/>
          <w:sz w:val="24"/>
        </w:rPr>
        <w:t>分。每小题只有一个选项符合题目要求</w:t>
      </w:r>
      <w:r w:rsidRPr="007646F6">
        <w:rPr>
          <w:rFonts w:ascii="Times New Roman" w:eastAsia="宋体" w:hAnsi="宋体"/>
          <w:sz w:val="24"/>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山东淄博二模</w:t>
      </w:r>
      <w:r w:rsidRPr="007646F6">
        <w:rPr>
          <w:rFonts w:ascii="Times New Roman" w:eastAsia="宋体" w:hAnsi="宋体"/>
        </w:rPr>
        <w:t>)</w:t>
      </w:r>
      <w:r w:rsidRPr="007646F6">
        <w:rPr>
          <w:rFonts w:ascii="Times New Roman" w:eastAsia="宋体" w:hAnsi="宋体"/>
        </w:rPr>
        <w:t>种群研究的核心是种群数量的变化规律</w:t>
      </w:r>
      <w:r w:rsidRPr="007646F6">
        <w:rPr>
          <w:rFonts w:ascii="Times New Roman" w:eastAsia="宋体" w:hAnsi="宋体"/>
        </w:rPr>
        <w:t>,</w:t>
      </w:r>
      <w:r w:rsidRPr="007646F6">
        <w:rPr>
          <w:rFonts w:ascii="Times New Roman" w:eastAsia="宋体" w:hAnsi="宋体"/>
        </w:rPr>
        <w:t>它与种群的特征有关。下列叙述错误的是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某一地域内</w:t>
      </w:r>
      <w:r w:rsidRPr="007646F6">
        <w:rPr>
          <w:rFonts w:ascii="Times New Roman" w:eastAsia="宋体" w:hAnsi="宋体"/>
        </w:rPr>
        <w:t>,</w:t>
      </w:r>
      <w:r w:rsidRPr="007646F6">
        <w:rPr>
          <w:rFonts w:ascii="Times New Roman" w:eastAsia="宋体" w:hAnsi="宋体"/>
        </w:rPr>
        <w:t>某种鼠的种群密度可用标记重捕法调查</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某一草原</w:t>
      </w:r>
      <w:r w:rsidRPr="007646F6">
        <w:rPr>
          <w:rFonts w:ascii="Times New Roman" w:eastAsia="宋体" w:hAnsi="宋体"/>
        </w:rPr>
        <w:t>,</w:t>
      </w:r>
      <w:r w:rsidRPr="007646F6">
        <w:rPr>
          <w:rFonts w:ascii="Times New Roman" w:eastAsia="宋体" w:hAnsi="宋体"/>
        </w:rPr>
        <w:t>野兔迁入和迁出直接决定其种群数量</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研究某种鸟的年龄结构能够预测其种群数量变化趋势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在某一地域大量释放绝育后的雄蚊</w:t>
      </w:r>
      <w:r w:rsidRPr="007646F6">
        <w:rPr>
          <w:rFonts w:ascii="Times New Roman" w:eastAsia="宋体" w:hAnsi="宋体"/>
        </w:rPr>
        <w:t>,</w:t>
      </w:r>
      <w:r w:rsidRPr="007646F6">
        <w:rPr>
          <w:rFonts w:ascii="Times New Roman" w:eastAsia="宋体" w:hAnsi="宋体"/>
        </w:rPr>
        <w:t>是通过控制性别比例控制其种群数量</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山东济宁一模</w:t>
      </w:r>
      <w:r w:rsidRPr="007646F6">
        <w:rPr>
          <w:rFonts w:ascii="Times New Roman" w:eastAsia="宋体" w:hAnsi="宋体"/>
        </w:rPr>
        <w:t>)</w:t>
      </w:r>
      <w:r w:rsidRPr="007646F6">
        <w:rPr>
          <w:rFonts w:ascii="Times New Roman" w:eastAsia="宋体" w:hAnsi="宋体"/>
        </w:rPr>
        <w:t>为了研究杀虫灯诱杀斜纹夜蛾的影响因素</w:t>
      </w:r>
      <w:r w:rsidRPr="007646F6">
        <w:rPr>
          <w:rFonts w:ascii="Times New Roman" w:eastAsia="宋体" w:hAnsi="宋体"/>
        </w:rPr>
        <w:t>,</w:t>
      </w:r>
      <w:r w:rsidRPr="007646F6">
        <w:rPr>
          <w:rFonts w:ascii="Times New Roman" w:eastAsia="宋体" w:hAnsi="宋体"/>
        </w:rPr>
        <w:t>科学家释放了一定量的标记过的斜纹夜蛾</w:t>
      </w:r>
      <w:r w:rsidRPr="007646F6">
        <w:rPr>
          <w:rFonts w:ascii="Times New Roman" w:eastAsia="宋体" w:hAnsi="宋体"/>
        </w:rPr>
        <w:t>,</w:t>
      </w:r>
      <w:r w:rsidRPr="007646F6">
        <w:rPr>
          <w:rFonts w:ascii="Times New Roman" w:eastAsia="宋体" w:hAnsi="宋体"/>
        </w:rPr>
        <w:t>适当时间后用杀虫灯诱杀</w:t>
      </w:r>
      <w:r w:rsidRPr="007646F6">
        <w:rPr>
          <w:rFonts w:ascii="Times New Roman" w:eastAsia="宋体" w:hAnsi="宋体"/>
        </w:rPr>
        <w:t>,</w:t>
      </w:r>
      <w:r w:rsidRPr="007646F6">
        <w:rPr>
          <w:rFonts w:ascii="Times New Roman" w:eastAsia="宋体" w:hAnsi="宋体"/>
        </w:rPr>
        <w:t>统计标记个体的个数占释放总数的比例</w:t>
      </w:r>
      <w:r w:rsidRPr="007646F6">
        <w:rPr>
          <w:rFonts w:ascii="Times New Roman" w:eastAsia="宋体" w:hAnsi="宋体"/>
        </w:rPr>
        <w:t>(</w:t>
      </w:r>
      <w:r w:rsidRPr="007646F6">
        <w:rPr>
          <w:rFonts w:ascii="Times New Roman" w:eastAsia="宋体" w:hAnsi="宋体"/>
        </w:rPr>
        <w:t>回收率</w:t>
      </w:r>
      <w:r w:rsidRPr="007646F6">
        <w:rPr>
          <w:rFonts w:ascii="Times New Roman" w:eastAsia="宋体" w:hAnsi="宋体"/>
        </w:rPr>
        <w:t>),</w:t>
      </w:r>
      <w:r w:rsidRPr="007646F6">
        <w:rPr>
          <w:rFonts w:ascii="Times New Roman" w:eastAsia="宋体" w:hAnsi="宋体"/>
        </w:rPr>
        <w:t>结果如下图。下列叙述正确的是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764720" cy="1154880"/>
            <wp:effectExtent l="0" t="0" r="0" b="0"/>
            <wp:docPr id="352" name="21L169A.eps" descr="id:2147484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764720" cy="115488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若标记总量为</w:t>
      </w:r>
      <w:r w:rsidRPr="007646F6">
        <w:rPr>
          <w:rFonts w:ascii="Times New Roman" w:eastAsia="宋体" w:hAnsi="宋体"/>
          <w:i/>
        </w:rPr>
        <w:t>N</w:t>
      </w:r>
      <w:r w:rsidRPr="007646F6">
        <w:rPr>
          <w:rFonts w:ascii="Times New Roman" w:eastAsia="宋体" w:hAnsi="宋体"/>
        </w:rPr>
        <w:t>,</w:t>
      </w:r>
      <w:r w:rsidRPr="007646F6">
        <w:rPr>
          <w:rFonts w:ascii="Times New Roman" w:eastAsia="宋体" w:hAnsi="宋体"/>
        </w:rPr>
        <w:t>回收率为</w:t>
      </w:r>
      <w:r w:rsidRPr="007646F6">
        <w:rPr>
          <w:rFonts w:ascii="Times New Roman" w:eastAsia="宋体" w:hAnsi="宋体"/>
          <w:i/>
        </w:rPr>
        <w:t>a</w:t>
      </w:r>
      <w:r w:rsidRPr="007646F6">
        <w:rPr>
          <w:rFonts w:ascii="Times New Roman" w:eastAsia="宋体" w:hAnsi="宋体"/>
        </w:rPr>
        <w:t>,</w:t>
      </w:r>
      <w:r w:rsidRPr="007646F6">
        <w:rPr>
          <w:rFonts w:ascii="Times New Roman" w:eastAsia="宋体" w:hAnsi="宋体"/>
        </w:rPr>
        <w:t>则斜纹夜蛾的种群密度为</w:t>
      </w:r>
      <w:r w:rsidRPr="007646F6">
        <w:rPr>
          <w:rFonts w:ascii="Times New Roman" w:eastAsia="宋体" w:hAnsi="宋体"/>
          <w:i/>
        </w:rPr>
        <w:t>N/a</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用杀虫灯诱杀斜纹夜蛾成虫可改变种群年龄结构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诱捕距离加大</w:t>
      </w:r>
      <w:r w:rsidRPr="007646F6">
        <w:rPr>
          <w:rFonts w:ascii="Times New Roman" w:eastAsia="宋体" w:hAnsi="宋体"/>
        </w:rPr>
        <w:t>,</w:t>
      </w:r>
      <w:r w:rsidRPr="007646F6">
        <w:rPr>
          <w:rFonts w:ascii="Times New Roman" w:eastAsia="宋体" w:hAnsi="宋体"/>
        </w:rPr>
        <w:t>被标记个体占被诱捕总数的比例上升</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该研究说明</w:t>
      </w:r>
      <w:r w:rsidRPr="007646F6">
        <w:rPr>
          <w:rFonts w:ascii="Times New Roman" w:eastAsia="宋体" w:hAnsi="宋体"/>
        </w:rPr>
        <w:t>,</w:t>
      </w:r>
      <w:r w:rsidRPr="007646F6">
        <w:rPr>
          <w:rFonts w:ascii="Times New Roman" w:eastAsia="宋体" w:hAnsi="宋体"/>
        </w:rPr>
        <w:t>杀虫灯的杀虫效果与灯的密度无关</w:t>
      </w:r>
      <w:r w:rsidRPr="007646F6">
        <w:rPr>
          <w:rFonts w:ascii="Times New Roman" w:eastAsia="宋体" w:hAnsi="宋体"/>
        </w:rPr>
        <w:t>,</w:t>
      </w:r>
      <w:r w:rsidRPr="007646F6">
        <w:rPr>
          <w:rFonts w:ascii="Times New Roman" w:eastAsia="宋体" w:hAnsi="宋体"/>
        </w:rPr>
        <w:t>与灯高有关</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3</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山东济宁一模</w:t>
      </w:r>
      <w:r w:rsidRPr="007646F6">
        <w:rPr>
          <w:rFonts w:ascii="Times New Roman" w:eastAsia="宋体" w:hAnsi="宋体"/>
        </w:rPr>
        <w:t>)</w:t>
      </w:r>
      <w:r w:rsidRPr="007646F6">
        <w:rPr>
          <w:rFonts w:ascii="Times New Roman" w:eastAsia="宋体" w:hAnsi="宋体"/>
        </w:rPr>
        <w:t>甲种群与乙种群存在生殖隔离</w:t>
      </w:r>
      <w:r w:rsidRPr="007646F6">
        <w:rPr>
          <w:rFonts w:ascii="Times New Roman" w:eastAsia="宋体" w:hAnsi="宋体"/>
        </w:rPr>
        <w:t>,</w:t>
      </w:r>
      <w:r w:rsidRPr="007646F6">
        <w:rPr>
          <w:rFonts w:ascii="Times New Roman" w:eastAsia="宋体" w:hAnsi="宋体"/>
        </w:rPr>
        <w:t>下图表示甲、乙个体数量比随时间变化的坐标图。据图可以得出的结论是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422000" cy="888480"/>
            <wp:effectExtent l="0" t="0" r="0" b="0"/>
            <wp:docPr id="353" name="21L169.eps" descr="id:2147484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422000" cy="88848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甲、乙两种群的种间关系为捕食</w:t>
      </w:r>
      <w:r w:rsidRPr="007646F6">
        <w:rPr>
          <w:rFonts w:ascii="Times New Roman" w:eastAsia="宋体" w:hAnsi="宋体"/>
        </w:rPr>
        <w:t>,</w:t>
      </w:r>
      <w:r w:rsidRPr="007646F6">
        <w:rPr>
          <w:rFonts w:ascii="Times New Roman" w:eastAsia="宋体" w:hAnsi="宋体"/>
        </w:rPr>
        <w:t>其中乙为捕食者</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甲、乙两种群均为</w:t>
      </w:r>
      <w:r w:rsidRPr="007646F6">
        <w:rPr>
          <w:rFonts w:ascii="Times New Roman" w:eastAsia="宋体" w:hAnsi="Times New Roman" w:cs="Times New Roman"/>
        </w:rPr>
        <w:t>“</w:t>
      </w:r>
      <w:r w:rsidRPr="007646F6">
        <w:rPr>
          <w:rFonts w:ascii="Times New Roman" w:eastAsia="宋体" w:hAnsi="宋体"/>
        </w:rPr>
        <w:t>J</w:t>
      </w:r>
      <w:r w:rsidRPr="007646F6">
        <w:rPr>
          <w:rFonts w:ascii="Times New Roman" w:eastAsia="宋体" w:hAnsi="Times New Roman" w:cs="Times New Roman"/>
        </w:rPr>
        <w:t>”</w:t>
      </w:r>
      <w:r w:rsidRPr="007646F6">
        <w:rPr>
          <w:rFonts w:ascii="Times New Roman" w:eastAsia="宋体" w:hAnsi="宋体"/>
        </w:rPr>
        <w:t>形增长</w:t>
      </w:r>
      <w:r w:rsidRPr="007646F6">
        <w:rPr>
          <w:rFonts w:ascii="Times New Roman" w:eastAsia="宋体" w:hAnsi="宋体"/>
        </w:rPr>
        <w:t>,</w:t>
      </w:r>
      <w:r w:rsidRPr="007646F6">
        <w:rPr>
          <w:rFonts w:ascii="Times New Roman" w:eastAsia="宋体" w:hAnsi="宋体"/>
        </w:rPr>
        <w:t>增长不受本身密度制约</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甲、乙两种群为竞争关系</w:t>
      </w:r>
      <w:r w:rsidRPr="007646F6">
        <w:rPr>
          <w:rFonts w:ascii="Times New Roman" w:eastAsia="宋体" w:hAnsi="宋体"/>
        </w:rPr>
        <w:t>,</w:t>
      </w:r>
      <w:r w:rsidRPr="007646F6">
        <w:rPr>
          <w:rFonts w:ascii="Times New Roman" w:eastAsia="宋体" w:hAnsi="宋体"/>
        </w:rPr>
        <w:t>乙种群在</w:t>
      </w:r>
      <w:r w:rsidRPr="007646F6">
        <w:rPr>
          <w:rFonts w:ascii="Times New Roman" w:eastAsia="宋体" w:hAnsi="宋体"/>
          <w:i/>
        </w:rPr>
        <w:t>t</w:t>
      </w:r>
      <w:r w:rsidRPr="007646F6">
        <w:rPr>
          <w:rFonts w:ascii="Times New Roman" w:eastAsia="宋体" w:hAnsi="宋体"/>
        </w:rPr>
        <w:t>时刻的数量不一定最大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0~</w:t>
      </w:r>
      <w:r w:rsidRPr="007646F6">
        <w:rPr>
          <w:rFonts w:ascii="Times New Roman" w:eastAsia="宋体" w:hAnsi="宋体"/>
          <w:i/>
        </w:rPr>
        <w:t>t</w:t>
      </w:r>
      <w:r w:rsidRPr="007646F6">
        <w:rPr>
          <w:rFonts w:ascii="Times New Roman" w:eastAsia="宋体" w:hAnsi="宋体"/>
        </w:rPr>
        <w:t>时间范围内</w:t>
      </w:r>
      <w:r w:rsidRPr="007646F6">
        <w:rPr>
          <w:rFonts w:ascii="Times New Roman" w:eastAsia="宋体" w:hAnsi="宋体"/>
        </w:rPr>
        <w:t>,</w:t>
      </w:r>
      <w:r w:rsidRPr="007646F6">
        <w:rPr>
          <w:rFonts w:ascii="Times New Roman" w:eastAsia="宋体" w:hAnsi="宋体"/>
        </w:rPr>
        <w:t>甲种群出生率小于乙种群的出生率</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4</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山东聊城模拟</w:t>
      </w:r>
      <w:r w:rsidRPr="007646F6">
        <w:rPr>
          <w:rFonts w:ascii="Times New Roman" w:eastAsia="宋体" w:hAnsi="宋体"/>
        </w:rPr>
        <w:t>)</w:t>
      </w:r>
      <w:r w:rsidRPr="007646F6">
        <w:rPr>
          <w:rFonts w:ascii="Times New Roman" w:eastAsia="宋体" w:hAnsi="宋体"/>
        </w:rPr>
        <w:t>国际学术期刊《整体环境科学》的一篇论文透露长江白鲟已灭绝</w:t>
      </w:r>
      <w:r w:rsidRPr="007646F6">
        <w:rPr>
          <w:rFonts w:ascii="Times New Roman" w:eastAsia="宋体" w:hAnsi="宋体"/>
        </w:rPr>
        <w:t>,</w:t>
      </w:r>
      <w:r w:rsidRPr="007646F6">
        <w:rPr>
          <w:rFonts w:ascii="Times New Roman" w:eastAsia="宋体" w:hAnsi="宋体"/>
        </w:rPr>
        <w:t>这意味着中国长江又一特有物种消失。之后农业农村部官网发布关于长江流域重点水域禁捕范围和时间的通告</w:t>
      </w:r>
      <w:r w:rsidRPr="007646F6">
        <w:rPr>
          <w:rFonts w:ascii="Times New Roman" w:eastAsia="宋体" w:hAnsi="宋体"/>
        </w:rPr>
        <w:t>,</w:t>
      </w:r>
      <w:r w:rsidRPr="007646F6">
        <w:rPr>
          <w:rFonts w:ascii="Times New Roman" w:eastAsia="宋体" w:hAnsi="宋体"/>
        </w:rPr>
        <w:t>宣布从</w:t>
      </w:r>
      <w:r w:rsidRPr="007646F6">
        <w:rPr>
          <w:rFonts w:ascii="Times New Roman" w:eastAsia="宋体" w:hAnsi="宋体"/>
        </w:rPr>
        <w:t>2020</w:t>
      </w:r>
      <w:r w:rsidRPr="007646F6">
        <w:rPr>
          <w:rFonts w:ascii="Times New Roman" w:eastAsia="宋体" w:hAnsi="宋体"/>
        </w:rPr>
        <w:t>年</w:t>
      </w:r>
      <w:r w:rsidRPr="007646F6">
        <w:rPr>
          <w:rFonts w:ascii="Times New Roman" w:eastAsia="宋体" w:hAnsi="宋体"/>
        </w:rPr>
        <w:t>1</w:t>
      </w:r>
      <w:r w:rsidRPr="007646F6">
        <w:rPr>
          <w:rFonts w:ascii="Times New Roman" w:eastAsia="宋体" w:hAnsi="宋体"/>
        </w:rPr>
        <w:t>月</w:t>
      </w:r>
      <w:r w:rsidRPr="007646F6">
        <w:rPr>
          <w:rFonts w:ascii="Times New Roman" w:eastAsia="宋体" w:hAnsi="宋体"/>
        </w:rPr>
        <w:t>1</w:t>
      </w:r>
      <w:r w:rsidRPr="007646F6">
        <w:rPr>
          <w:rFonts w:ascii="Times New Roman" w:eastAsia="宋体" w:hAnsi="宋体"/>
        </w:rPr>
        <w:t>日</w:t>
      </w:r>
      <w:r w:rsidRPr="007646F6">
        <w:rPr>
          <w:rFonts w:ascii="Times New Roman" w:eastAsia="宋体" w:hAnsi="宋体"/>
        </w:rPr>
        <w:t>0</w:t>
      </w:r>
      <w:r w:rsidRPr="007646F6">
        <w:rPr>
          <w:rFonts w:ascii="Times New Roman" w:eastAsia="宋体" w:hAnsi="宋体"/>
        </w:rPr>
        <w:t>时起实施长江十年禁渔计划。下列相关叙述错误的是</w:t>
      </w:r>
      <w:r w:rsidRPr="007646F6">
        <w:rPr>
          <w:rFonts w:ascii="Times New Roman" w:eastAsia="宋体" w:hAnsi="宋体"/>
        </w:rPr>
        <w:ptab w:relativeTo="margin" w:alignment="right" w:leader="none"/>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白鲟灭绝与其长期遭受过度捕捞及人类拦河筑坝等行为导致种群规模减小、繁殖困难有关</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lastRenderedPageBreak/>
        <w:t>B</w:t>
      </w:r>
      <w:r w:rsidRPr="007646F6">
        <w:rPr>
          <w:rFonts w:ascii="Times New Roman" w:eastAsia="宋体" w:hAnsi="Times New Roman" w:cs="Times New Roman"/>
        </w:rPr>
        <w:t>.</w:t>
      </w:r>
      <w:r w:rsidRPr="007646F6">
        <w:rPr>
          <w:rFonts w:ascii="Times New Roman" w:eastAsia="宋体" w:hAnsi="宋体"/>
        </w:rPr>
        <w:t>十年禁渔不是全水域禁渔</w:t>
      </w:r>
      <w:r w:rsidRPr="007646F6">
        <w:rPr>
          <w:rFonts w:ascii="Times New Roman" w:eastAsia="宋体" w:hAnsi="宋体"/>
        </w:rPr>
        <w:t>,</w:t>
      </w:r>
      <w:r w:rsidRPr="007646F6">
        <w:rPr>
          <w:rFonts w:ascii="Times New Roman" w:eastAsia="宋体" w:hAnsi="宋体"/>
        </w:rPr>
        <w:t>对某些水生生物保护区可有计划地捕捞成鱼以促进幼鱼生长发育</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禁渔可显著改善长江中濒危动物的生存环境</w:t>
      </w:r>
      <w:r w:rsidRPr="007646F6">
        <w:rPr>
          <w:rFonts w:ascii="Times New Roman" w:eastAsia="宋体" w:hAnsi="宋体"/>
        </w:rPr>
        <w:t>,</w:t>
      </w:r>
      <w:r w:rsidRPr="007646F6">
        <w:rPr>
          <w:rFonts w:ascii="Times New Roman" w:eastAsia="宋体" w:hAnsi="宋体"/>
        </w:rPr>
        <w:t>使其数量长期呈</w:t>
      </w:r>
      <w:r w:rsidRPr="007646F6">
        <w:rPr>
          <w:rFonts w:ascii="Times New Roman" w:eastAsia="宋体" w:hAnsi="Times New Roman" w:cs="Times New Roman"/>
        </w:rPr>
        <w:t>“</w:t>
      </w:r>
      <w:r w:rsidRPr="007646F6">
        <w:rPr>
          <w:rFonts w:ascii="Times New Roman" w:eastAsia="宋体" w:hAnsi="宋体"/>
        </w:rPr>
        <w:t>J</w:t>
      </w:r>
      <w:r w:rsidRPr="007646F6">
        <w:rPr>
          <w:rFonts w:ascii="Times New Roman" w:eastAsia="宋体" w:hAnsi="Times New Roman" w:cs="Times New Roman"/>
        </w:rPr>
        <w:t>”</w:t>
      </w:r>
      <w:r w:rsidRPr="007646F6">
        <w:rPr>
          <w:rFonts w:ascii="Times New Roman" w:eastAsia="宋体" w:hAnsi="宋体"/>
        </w:rPr>
        <w:t>形曲线增长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除加强禁渔期执法检查外</w:t>
      </w:r>
      <w:r w:rsidRPr="007646F6">
        <w:rPr>
          <w:rFonts w:ascii="Times New Roman" w:eastAsia="宋体" w:hAnsi="宋体"/>
        </w:rPr>
        <w:t>,</w:t>
      </w:r>
      <w:r w:rsidRPr="007646F6">
        <w:rPr>
          <w:rFonts w:ascii="Times New Roman" w:eastAsia="宋体" w:hAnsi="宋体"/>
        </w:rPr>
        <w:t>还应积极对濒危鱼类进行人工繁育并减少污染物的排放</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5</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山东泰安模拟</w:t>
      </w:r>
      <w:r w:rsidRPr="007646F6">
        <w:rPr>
          <w:rFonts w:ascii="Times New Roman" w:eastAsia="宋体" w:hAnsi="宋体"/>
        </w:rPr>
        <w:t>)</w:t>
      </w:r>
      <w:r w:rsidRPr="007646F6">
        <w:rPr>
          <w:rFonts w:ascii="Times New Roman" w:eastAsia="宋体" w:hAnsi="宋体"/>
        </w:rPr>
        <w:t>下列有关种群和群落的描述</w:t>
      </w:r>
      <w:r w:rsidRPr="007646F6">
        <w:rPr>
          <w:rFonts w:ascii="Times New Roman" w:eastAsia="宋体" w:hAnsi="宋体"/>
        </w:rPr>
        <w:t>,</w:t>
      </w:r>
      <w:r w:rsidRPr="007646F6">
        <w:rPr>
          <w:rFonts w:ascii="Times New Roman" w:eastAsia="宋体" w:hAnsi="宋体"/>
        </w:rPr>
        <w:t>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种群的均匀分布在自然种群中极其罕见</w:t>
      </w:r>
      <w:r w:rsidRPr="007646F6">
        <w:rPr>
          <w:rFonts w:ascii="Times New Roman" w:eastAsia="宋体" w:hAnsi="宋体"/>
        </w:rPr>
        <w:t>,</w:t>
      </w:r>
      <w:r w:rsidRPr="007646F6">
        <w:rPr>
          <w:rFonts w:ascii="Times New Roman" w:eastAsia="宋体" w:hAnsi="宋体"/>
        </w:rPr>
        <w:t>而人工栽培的种群</w:t>
      </w:r>
      <w:r w:rsidRPr="007646F6">
        <w:rPr>
          <w:rFonts w:ascii="Times New Roman" w:eastAsia="宋体" w:hAnsi="宋体"/>
        </w:rPr>
        <w:t>(</w:t>
      </w:r>
      <w:r w:rsidRPr="007646F6">
        <w:rPr>
          <w:rFonts w:ascii="Times New Roman" w:eastAsia="宋体" w:hAnsi="宋体"/>
        </w:rPr>
        <w:t>如农田、人工林</w:t>
      </w:r>
      <w:r w:rsidRPr="007646F6">
        <w:rPr>
          <w:rFonts w:ascii="Times New Roman" w:eastAsia="宋体" w:hAnsi="宋体"/>
        </w:rPr>
        <w:t>)</w:t>
      </w:r>
      <w:r w:rsidRPr="007646F6">
        <w:rPr>
          <w:rFonts w:ascii="Times New Roman" w:eastAsia="宋体" w:hAnsi="宋体"/>
        </w:rPr>
        <w:t>由于人为保持其株距和行距</w:t>
      </w:r>
      <w:r w:rsidRPr="007646F6">
        <w:rPr>
          <w:rFonts w:ascii="Times New Roman" w:eastAsia="宋体" w:hAnsi="宋体"/>
        </w:rPr>
        <w:t>,</w:t>
      </w:r>
      <w:r w:rsidRPr="007646F6">
        <w:rPr>
          <w:rFonts w:ascii="Times New Roman" w:eastAsia="宋体" w:hAnsi="宋体"/>
        </w:rPr>
        <w:t>一般常呈均匀分布</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从种群数量特征的角度分析</w:t>
      </w:r>
      <w:r w:rsidRPr="007646F6">
        <w:rPr>
          <w:rFonts w:ascii="Times New Roman" w:eastAsia="宋体" w:hAnsi="宋体"/>
        </w:rPr>
        <w:t>,</w:t>
      </w:r>
      <w:r w:rsidRPr="007646F6">
        <w:rPr>
          <w:rFonts w:ascii="Times New Roman" w:eastAsia="宋体" w:hAnsi="宋体"/>
        </w:rPr>
        <w:t>树林中某种鸟的种群密度增加的直接原因是出生率和迁入率均大于</w:t>
      </w:r>
      <w:r w:rsidRPr="007646F6">
        <w:rPr>
          <w:rFonts w:ascii="Times New Roman" w:eastAsia="宋体" w:hAnsi="宋体"/>
        </w:rPr>
        <w:t>0</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在调查土壤小动物类群丰富度的过程中</w:t>
      </w:r>
      <w:r w:rsidRPr="007646F6">
        <w:rPr>
          <w:rFonts w:ascii="Times New Roman" w:eastAsia="宋体" w:hAnsi="宋体"/>
        </w:rPr>
        <w:t>,</w:t>
      </w:r>
      <w:r w:rsidRPr="007646F6">
        <w:rPr>
          <w:rFonts w:ascii="Times New Roman" w:eastAsia="宋体" w:hAnsi="宋体"/>
        </w:rPr>
        <w:t>通过调查样本地块中小动物的种类和数量来估测该区域土壤小动物的丰富度</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池塘中不同种类的鱼分布在不同的水层中</w:t>
      </w:r>
      <w:r w:rsidRPr="007646F6">
        <w:rPr>
          <w:rFonts w:ascii="Times New Roman" w:eastAsia="宋体" w:hAnsi="宋体"/>
        </w:rPr>
        <w:t>,</w:t>
      </w:r>
      <w:r w:rsidRPr="007646F6">
        <w:rPr>
          <w:rFonts w:ascii="Times New Roman" w:eastAsia="宋体" w:hAnsi="宋体"/>
        </w:rPr>
        <w:t>体现了群落的垂直结构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6</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山东滨州三模</w:t>
      </w:r>
      <w:r w:rsidRPr="007646F6">
        <w:rPr>
          <w:rFonts w:ascii="Times New Roman" w:eastAsia="宋体" w:hAnsi="宋体"/>
        </w:rPr>
        <w:t>)</w:t>
      </w:r>
      <w:r w:rsidRPr="007646F6">
        <w:rPr>
          <w:rFonts w:ascii="Times New Roman" w:eastAsia="宋体" w:hAnsi="宋体"/>
        </w:rPr>
        <w:t>生物多样性是衡量生态环境质量的重要指标</w:t>
      </w:r>
      <w:r w:rsidRPr="007646F6">
        <w:rPr>
          <w:rFonts w:ascii="Times New Roman" w:eastAsia="宋体" w:hAnsi="宋体"/>
        </w:rPr>
        <w:t>,</w:t>
      </w:r>
      <w:r w:rsidRPr="007646F6">
        <w:rPr>
          <w:rFonts w:ascii="Times New Roman" w:eastAsia="宋体" w:hAnsi="宋体"/>
        </w:rPr>
        <w:t>群落中各种群的分布以及演变情况与生物多样性息息相关。下列说法错误的是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捕食者的存在不利于生物多样性的维持</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物种丰富度大的森林不易暴发病虫害</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影响群落中动物分层的主要因素是食物和栖息环境</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群落演替中优势植物种群的更替是自然选择的结果</w:t>
      </w:r>
    </w:p>
    <w:p w:rsidR="00AA7BBE" w:rsidRPr="007646F6" w:rsidRDefault="00AA7BBE" w:rsidP="00AA7BBE">
      <w:pPr>
        <w:tabs>
          <w:tab w:val="left" w:pos="1871"/>
          <w:tab w:val="left" w:pos="3407"/>
          <w:tab w:val="left" w:pos="4949"/>
          <w:tab w:val="left" w:pos="6599"/>
        </w:tabs>
      </w:pPr>
      <w:r w:rsidRPr="007646F6">
        <w:rPr>
          <w:rFonts w:ascii="Times New Roman" w:eastAsia="宋体" w:hAnsi="Times New Roman"/>
          <w:b/>
        </w:rPr>
        <w:t>7</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山东日照一模</w:t>
      </w:r>
      <w:r w:rsidRPr="007646F6">
        <w:rPr>
          <w:rFonts w:ascii="Times New Roman" w:eastAsia="宋体" w:hAnsi="宋体"/>
        </w:rPr>
        <w:t>)</w:t>
      </w:r>
      <w:r w:rsidRPr="007646F6">
        <w:rPr>
          <w:rFonts w:ascii="Times New Roman" w:eastAsia="宋体" w:hAnsi="宋体"/>
        </w:rPr>
        <w:t>生态护坡能保障公路边坡的稳定性</w:t>
      </w:r>
      <w:r w:rsidRPr="007646F6">
        <w:rPr>
          <w:rFonts w:ascii="Times New Roman" w:eastAsia="宋体" w:hAnsi="宋体"/>
        </w:rPr>
        <w:t>,</w:t>
      </w:r>
      <w:r w:rsidRPr="007646F6">
        <w:rPr>
          <w:rFonts w:ascii="Times New Roman" w:eastAsia="宋体" w:hAnsi="宋体"/>
        </w:rPr>
        <w:t>具有明显的经济效益和社会效益。研究人员选取了四段某新建高速公路边坡</w:t>
      </w:r>
      <w:r w:rsidRPr="007646F6">
        <w:rPr>
          <w:rFonts w:ascii="Times New Roman" w:eastAsia="宋体" w:hAnsi="宋体"/>
        </w:rPr>
        <w:t>,</w:t>
      </w:r>
      <w:r w:rsidRPr="007646F6">
        <w:rPr>
          <w:rFonts w:ascii="Times New Roman" w:eastAsia="宋体" w:hAnsi="宋体"/>
        </w:rPr>
        <w:t>分别移栽不同植被</w:t>
      </w:r>
      <w:r w:rsidRPr="007646F6">
        <w:rPr>
          <w:rFonts w:ascii="Times New Roman" w:eastAsia="宋体" w:hAnsi="宋体"/>
        </w:rPr>
        <w:t>(</w:t>
      </w:r>
      <w:r w:rsidRPr="007646F6">
        <w:rPr>
          <w:rFonts w:ascii="Times New Roman" w:eastAsia="宋体" w:hAnsi="宋体"/>
        </w:rPr>
        <w:t>其他条件相同的情况下</w:t>
      </w:r>
      <w:r w:rsidRPr="007646F6">
        <w:rPr>
          <w:rFonts w:ascii="Times New Roman" w:eastAsia="宋体" w:hAnsi="宋体"/>
        </w:rPr>
        <w:t>),1</w:t>
      </w:r>
      <w:r w:rsidRPr="007646F6">
        <w:rPr>
          <w:rFonts w:ascii="Times New Roman" w:eastAsia="宋体" w:hAnsi="宋体"/>
        </w:rPr>
        <w:t>年后四段边坡的检测结果如下表</w:t>
      </w:r>
      <w:r w:rsidRPr="007646F6">
        <w:rPr>
          <w:rFonts w:ascii="Times New Roman" w:eastAsia="宋体" w:hAnsi="宋体"/>
        </w:rPr>
        <w:t>,</w:t>
      </w:r>
      <w:r w:rsidRPr="007646F6">
        <w:rPr>
          <w:rFonts w:ascii="Times New Roman" w:eastAsia="宋体" w:hAnsi="宋体"/>
        </w:rPr>
        <w:t>下列分析合理的是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tbl>
      <w:tblPr>
        <w:tblW w:w="20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3"/>
        <w:gridCol w:w="666"/>
        <w:gridCol w:w="920"/>
        <w:gridCol w:w="461"/>
        <w:gridCol w:w="486"/>
        <w:gridCol w:w="933"/>
      </w:tblGrid>
      <w:tr w:rsidR="00AA7BBE" w:rsidRPr="007646F6" w:rsidTr="005031F6">
        <w:trPr>
          <w:jc w:val="center"/>
        </w:trPr>
        <w:tc>
          <w:tcPr>
            <w:tcW w:w="0" w:type="auto"/>
            <w:vMerge w:val="restart"/>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边坡</w:t>
            </w:r>
          </w:p>
        </w:tc>
        <w:tc>
          <w:tcPr>
            <w:tcW w:w="0" w:type="auto"/>
            <w:vMerge w:val="restart"/>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移栽类别</w:t>
            </w:r>
          </w:p>
        </w:tc>
        <w:tc>
          <w:tcPr>
            <w:tcW w:w="0" w:type="auto"/>
            <w:vMerge w:val="restart"/>
            <w:shd w:val="clear" w:color="auto" w:fill="auto"/>
            <w:tcMar>
              <w:left w:w="0" w:type="dxa"/>
              <w:right w:w="0" w:type="dxa"/>
            </w:tcMar>
            <w:vAlign w:val="center"/>
          </w:tcPr>
          <w:p w:rsidR="00AA7BBE" w:rsidRPr="007646F6" w:rsidRDefault="00830307"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植被覆盖率</m:t>
                    </m:r>
                  </m:num>
                  <m:den>
                    <m:r>
                      <m:rPr>
                        <m:nor/>
                      </m:rPr>
                      <w:rPr>
                        <w:rFonts w:ascii="Times New Roman" w:eastAsia="宋体" w:hAnsi="宋体"/>
                        <w:sz w:val="18"/>
                        <w:szCs w:val="21"/>
                      </w:rPr>
                      <m:t>%</m:t>
                    </m:r>
                  </m:den>
                </m:f>
              </m:oMath>
            </m:oMathPara>
          </w:p>
        </w:tc>
        <w:tc>
          <w:tcPr>
            <w:tcW w:w="0" w:type="auto"/>
            <w:gridSpan w:val="2"/>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小型土壤动物</w:t>
            </w:r>
          </w:p>
        </w:tc>
        <w:tc>
          <w:tcPr>
            <w:tcW w:w="0" w:type="auto"/>
            <w:vMerge w:val="restart"/>
            <w:shd w:val="clear" w:color="auto" w:fill="auto"/>
            <w:tcMar>
              <w:left w:w="0" w:type="dxa"/>
              <w:right w:w="0" w:type="dxa"/>
            </w:tcMar>
            <w:vAlign w:val="center"/>
          </w:tcPr>
          <w:p w:rsidR="00AA7BBE" w:rsidRPr="007646F6" w:rsidRDefault="00830307"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土壤有机质</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r>
                      <m:rPr>
                        <m:sty m:val="p"/>
                      </m:rPr>
                      <w:rPr>
                        <w:rFonts w:ascii="Cambria Math" w:eastAsia="宋体" w:hAnsi="Cambria Math"/>
                        <w:sz w:val="18"/>
                        <w:szCs w:val="21"/>
                      </w:rPr>
                      <m:t>k</m:t>
                    </m:r>
                    <m:sSup>
                      <m:sSupPr>
                        <m:ctrlPr>
                          <w:rPr>
                            <w:rFonts w:ascii="Cambria Math" w:eastAsia="宋体" w:hAnsi="Cambria Math"/>
                            <w:sz w:val="18"/>
                          </w:rPr>
                        </m:ctrlPr>
                      </m:sSupPr>
                      <m:e>
                        <m:r>
                          <m:rPr>
                            <m:sty m:val="p"/>
                          </m:rPr>
                          <w:rPr>
                            <w:rFonts w:ascii="Cambria Math" w:eastAsia="宋体" w:hAnsi="Cambria Math"/>
                            <w:sz w:val="18"/>
                            <w:szCs w:val="21"/>
                          </w:rPr>
                          <m:t>g</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r>
      <w:tr w:rsidR="00AA7BBE" w:rsidRPr="007646F6" w:rsidTr="005031F6">
        <w:trPr>
          <w:jc w:val="center"/>
        </w:trPr>
        <w:tc>
          <w:tcPr>
            <w:tcW w:w="0" w:type="auto"/>
            <w:vMerge/>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物种数</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个体数</w:t>
            </w:r>
          </w:p>
        </w:tc>
        <w:tc>
          <w:tcPr>
            <w:tcW w:w="0" w:type="auto"/>
            <w:vMerge/>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甲</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草本</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93</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37</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260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19</w:t>
            </w:r>
            <w:r w:rsidRPr="007646F6">
              <w:rPr>
                <w:rFonts w:ascii="Times New Roman" w:eastAsia="宋体" w:hAnsi="Times New Roman" w:cs="Times New Roman"/>
                <w:sz w:val="18"/>
              </w:rPr>
              <w:t>.</w:t>
            </w:r>
            <w:r w:rsidRPr="007646F6">
              <w:rPr>
                <w:rFonts w:ascii="Times New Roman" w:eastAsia="宋体" w:hAnsi="宋体"/>
                <w:sz w:val="18"/>
              </w:rPr>
              <w:t>8</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乙</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灌木</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65</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158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15</w:t>
            </w:r>
            <w:r w:rsidRPr="007646F6">
              <w:rPr>
                <w:rFonts w:ascii="Times New Roman" w:eastAsia="宋体" w:hAnsi="Times New Roman" w:cs="Times New Roman"/>
                <w:sz w:val="18"/>
              </w:rPr>
              <w:t>.</w:t>
            </w:r>
            <w:r w:rsidRPr="007646F6">
              <w:rPr>
                <w:rFonts w:ascii="Times New Roman" w:eastAsia="宋体" w:hAnsi="宋体"/>
                <w:sz w:val="18"/>
              </w:rPr>
              <w:t>2</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丙</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草本</w:t>
            </w:r>
            <w:r w:rsidRPr="007646F6">
              <w:rPr>
                <w:rFonts w:ascii="Times New Roman" w:eastAsia="宋体" w:hAnsi="宋体"/>
                <w:sz w:val="18"/>
              </w:rPr>
              <w:t>+</w:t>
            </w:r>
            <w:r w:rsidRPr="007646F6">
              <w:rPr>
                <w:rFonts w:ascii="Times New Roman" w:eastAsia="宋体" w:hAnsi="宋体"/>
                <w:sz w:val="18"/>
              </w:rPr>
              <w:t>灌木</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99</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62</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580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28</w:t>
            </w:r>
            <w:r w:rsidRPr="007646F6">
              <w:rPr>
                <w:rFonts w:ascii="Times New Roman" w:eastAsia="宋体" w:hAnsi="Times New Roman" w:cs="Times New Roman"/>
                <w:sz w:val="18"/>
              </w:rPr>
              <w:t>.</w:t>
            </w:r>
            <w:r w:rsidRPr="007646F6">
              <w:rPr>
                <w:rFonts w:ascii="Times New Roman" w:eastAsia="宋体" w:hAnsi="宋体"/>
                <w:sz w:val="18"/>
              </w:rPr>
              <w:t>9</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丁</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无</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9</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11</w:t>
            </w:r>
            <w:r w:rsidRPr="007646F6">
              <w:rPr>
                <w:rFonts w:ascii="Times New Roman" w:eastAsia="宋体" w:hAnsi="Times New Roman" w:cs="Times New Roman"/>
                <w:sz w:val="18"/>
              </w:rPr>
              <w:t>.</w:t>
            </w:r>
            <w:r w:rsidRPr="007646F6">
              <w:rPr>
                <w:rFonts w:ascii="Times New Roman" w:eastAsia="宋体" w:hAnsi="宋体"/>
                <w:sz w:val="18"/>
              </w:rPr>
              <w:t>9</w:t>
            </w:r>
          </w:p>
        </w:tc>
      </w:tr>
    </w:tbl>
    <w:p w:rsidR="00AA7BBE" w:rsidRPr="007646F6" w:rsidRDefault="00AA7BBE" w:rsidP="00AA7BBE">
      <w:pPr>
        <w:tabs>
          <w:tab w:val="left" w:pos="1871"/>
          <w:tab w:val="left" w:pos="3407"/>
          <w:tab w:val="left" w:pos="4949"/>
          <w:tab w:val="left" w:pos="6599"/>
        </w:tabs>
        <w:jc w:val="center"/>
        <w:rPr>
          <w:rFonts w:ascii="Times New Roman" w:eastAsia="宋体" w:hAnsi="宋体"/>
        </w:rPr>
      </w:pP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表中小型土壤动物的物种数和个体数是通过目测估计法进行计数的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与其他三段护坡相比</w:t>
      </w:r>
      <w:r w:rsidRPr="007646F6">
        <w:rPr>
          <w:rFonts w:ascii="Times New Roman" w:eastAsia="宋体" w:hAnsi="宋体"/>
        </w:rPr>
        <w:t>,</w:t>
      </w:r>
      <w:r w:rsidRPr="007646F6">
        <w:rPr>
          <w:rFonts w:ascii="Times New Roman" w:eastAsia="宋体" w:hAnsi="宋体"/>
        </w:rPr>
        <w:t>丁段边坡发生的演替属于初生演替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与单独移栽相比</w:t>
      </w:r>
      <w:r w:rsidRPr="007646F6">
        <w:rPr>
          <w:rFonts w:ascii="Times New Roman" w:eastAsia="宋体" w:hAnsi="宋体"/>
        </w:rPr>
        <w:t>,</w:t>
      </w:r>
      <w:r w:rsidRPr="007646F6">
        <w:rPr>
          <w:rFonts w:ascii="Times New Roman" w:eastAsia="宋体" w:hAnsi="宋体"/>
        </w:rPr>
        <w:t>同时移栽草本和灌木更能提高群落结构的稳定性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随时间的延长</w:t>
      </w:r>
      <w:r w:rsidRPr="007646F6">
        <w:rPr>
          <w:rFonts w:ascii="Times New Roman" w:eastAsia="宋体" w:hAnsi="宋体"/>
        </w:rPr>
        <w:t>,</w:t>
      </w:r>
      <w:r w:rsidRPr="007646F6">
        <w:rPr>
          <w:rFonts w:ascii="Times New Roman" w:eastAsia="宋体" w:hAnsi="宋体"/>
        </w:rPr>
        <w:t>四段边坡的群落演替最终都能够演替到森林阶段</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8</w:t>
      </w:r>
      <w:r w:rsidRPr="007646F6">
        <w:rPr>
          <w:rFonts w:ascii="Times New Roman" w:eastAsia="宋体" w:hAnsi="Times New Roman" w:cs="Times New Roman"/>
        </w:rPr>
        <w:t>.</w:t>
      </w:r>
      <w:r w:rsidRPr="007646F6">
        <w:rPr>
          <w:rFonts w:ascii="Times New Roman" w:eastAsia="宋体" w:hAnsi="宋体"/>
        </w:rPr>
        <w:t>(2021</w:t>
      </w:r>
      <w:r w:rsidRPr="007646F6">
        <w:rPr>
          <w:rFonts w:ascii="Times New Roman" w:eastAsia="楷体" w:hAnsi="楷体"/>
        </w:rPr>
        <w:t>年</w:t>
      </w:r>
      <w:r w:rsidRPr="007646F6">
        <w:rPr>
          <w:rFonts w:ascii="Times New Roman" w:eastAsia="宋体" w:hAnsi="宋体"/>
        </w:rPr>
        <w:t>1</w:t>
      </w:r>
      <w:r w:rsidRPr="007646F6">
        <w:rPr>
          <w:rFonts w:ascii="Times New Roman" w:eastAsia="楷体" w:hAnsi="楷体"/>
        </w:rPr>
        <w:t>月辽宁适应性测试</w:t>
      </w:r>
      <w:r w:rsidRPr="007646F6">
        <w:rPr>
          <w:rFonts w:ascii="Times New Roman" w:eastAsia="宋体" w:hAnsi="宋体"/>
        </w:rPr>
        <w:t>)</w:t>
      </w:r>
      <w:r w:rsidRPr="007646F6">
        <w:rPr>
          <w:rFonts w:ascii="Times New Roman" w:eastAsia="宋体" w:hAnsi="宋体"/>
        </w:rPr>
        <w:t>羊草是北方草原的一种多年生优势牧草</w:t>
      </w:r>
      <w:r w:rsidRPr="007646F6">
        <w:rPr>
          <w:rFonts w:ascii="Times New Roman" w:eastAsia="宋体" w:hAnsi="宋体"/>
        </w:rPr>
        <w:t>,</w:t>
      </w:r>
      <w:r w:rsidRPr="007646F6">
        <w:rPr>
          <w:rFonts w:ascii="Times New Roman" w:eastAsia="宋体" w:hAnsi="宋体"/>
        </w:rPr>
        <w:t>前些年由于受到人为开垦的影响</w:t>
      </w:r>
      <w:r w:rsidRPr="007646F6">
        <w:rPr>
          <w:rFonts w:ascii="Times New Roman" w:eastAsia="宋体" w:hAnsi="宋体"/>
        </w:rPr>
        <w:t>,</w:t>
      </w:r>
      <w:r w:rsidRPr="007646F6">
        <w:rPr>
          <w:rFonts w:ascii="Times New Roman" w:eastAsia="宋体" w:hAnsi="宋体"/>
        </w:rPr>
        <w:t>羊草数量显著下降。开展退耕还草工程之后</w:t>
      </w:r>
      <w:r w:rsidRPr="007646F6">
        <w:rPr>
          <w:rFonts w:ascii="Times New Roman" w:eastAsia="宋体" w:hAnsi="宋体"/>
        </w:rPr>
        <w:t>,</w:t>
      </w:r>
      <w:r w:rsidRPr="007646F6">
        <w:rPr>
          <w:rFonts w:ascii="Times New Roman" w:eastAsia="宋体" w:hAnsi="宋体"/>
        </w:rPr>
        <w:t>退耕区域的羊草数量明显增加。下列有关叙述正确的是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羊草种群恢复过程中</w:t>
      </w:r>
      <w:r w:rsidRPr="007646F6">
        <w:rPr>
          <w:rFonts w:ascii="Times New Roman" w:eastAsia="宋体" w:hAnsi="宋体"/>
        </w:rPr>
        <w:t>,</w:t>
      </w:r>
      <w:r w:rsidRPr="007646F6">
        <w:rPr>
          <w:rFonts w:ascii="Times New Roman" w:eastAsia="宋体" w:hAnsi="宋体"/>
        </w:rPr>
        <w:t>其年龄结构属于稳定型</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羊草种群恢复过程中</w:t>
      </w:r>
      <w:r w:rsidRPr="007646F6">
        <w:rPr>
          <w:rFonts w:ascii="Times New Roman" w:eastAsia="宋体" w:hAnsi="宋体"/>
        </w:rPr>
        <w:t>,</w:t>
      </w:r>
      <w:r w:rsidRPr="007646F6">
        <w:rPr>
          <w:rFonts w:ascii="Times New Roman" w:eastAsia="宋体" w:hAnsi="宋体"/>
        </w:rPr>
        <w:t>退耕区域发生了群落演替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开展退耕还草后</w:t>
      </w:r>
      <w:r w:rsidRPr="007646F6">
        <w:rPr>
          <w:rFonts w:ascii="Times New Roman" w:eastAsia="宋体" w:hAnsi="宋体"/>
        </w:rPr>
        <w:t>,</w:t>
      </w:r>
      <w:r w:rsidRPr="007646F6">
        <w:rPr>
          <w:rFonts w:ascii="Times New Roman" w:eastAsia="宋体" w:hAnsi="宋体"/>
        </w:rPr>
        <w:t>生物群落的垂直结构不发生变化</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开展退耕还草后</w:t>
      </w:r>
      <w:r w:rsidRPr="007646F6">
        <w:rPr>
          <w:rFonts w:ascii="Times New Roman" w:eastAsia="宋体" w:hAnsi="宋体"/>
        </w:rPr>
        <w:t>,</w:t>
      </w:r>
      <w:r w:rsidRPr="007646F6">
        <w:rPr>
          <w:rFonts w:ascii="Times New Roman" w:eastAsia="宋体" w:hAnsi="宋体"/>
        </w:rPr>
        <w:t>羊草种群的环境容纳量不变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lastRenderedPageBreak/>
        <w:t>9</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山东潍坊一模</w:t>
      </w:r>
      <w:r w:rsidRPr="007646F6">
        <w:rPr>
          <w:rFonts w:ascii="Times New Roman" w:eastAsia="宋体" w:hAnsi="宋体"/>
        </w:rPr>
        <w:t>)</w:t>
      </w:r>
      <w:r w:rsidRPr="007646F6">
        <w:rPr>
          <w:rFonts w:ascii="Times New Roman" w:eastAsia="宋体" w:hAnsi="宋体"/>
        </w:rPr>
        <w:t>下图表示某一生态系统中的能量流动过程</w:t>
      </w:r>
      <w:r w:rsidRPr="007646F6">
        <w:rPr>
          <w:rFonts w:ascii="Times New Roman" w:eastAsia="宋体" w:hAnsi="宋体"/>
        </w:rPr>
        <w:t>,</w:t>
      </w:r>
      <w:r w:rsidRPr="007646F6">
        <w:rPr>
          <w:rFonts w:ascii="Times New Roman" w:eastAsia="宋体" w:hAnsi="宋体"/>
        </w:rPr>
        <w:t>其中甲、乙、丙代表生物成分</w:t>
      </w:r>
      <w:r w:rsidRPr="007646F6">
        <w:rPr>
          <w:rFonts w:ascii="Times New Roman" w:eastAsia="宋体" w:hAnsi="宋体"/>
        </w:rPr>
        <w:t>,A</w:t>
      </w:r>
      <w:r w:rsidRPr="007646F6">
        <w:rPr>
          <w:rFonts w:ascii="Times New Roman" w:eastAsia="宋体" w:hAnsi="宋体"/>
        </w:rPr>
        <w:t>、</w:t>
      </w:r>
      <w:r w:rsidRPr="007646F6">
        <w:rPr>
          <w:rFonts w:ascii="Times New Roman" w:eastAsia="宋体" w:hAnsi="宋体"/>
        </w:rPr>
        <w:t>B</w:t>
      </w:r>
      <w:r w:rsidRPr="007646F6">
        <w:rPr>
          <w:rFonts w:ascii="Times New Roman" w:eastAsia="宋体" w:hAnsi="宋体"/>
        </w:rPr>
        <w:t>、</w:t>
      </w:r>
      <w:r w:rsidRPr="007646F6">
        <w:rPr>
          <w:rFonts w:ascii="Times New Roman" w:eastAsia="宋体" w:hAnsi="宋体"/>
        </w:rPr>
        <w:t>C</w:t>
      </w:r>
      <w:r w:rsidRPr="007646F6">
        <w:rPr>
          <w:rFonts w:ascii="Times New Roman" w:eastAsia="宋体" w:hAnsi="宋体"/>
        </w:rPr>
        <w:t>、</w:t>
      </w:r>
      <w:r w:rsidRPr="007646F6">
        <w:rPr>
          <w:rFonts w:ascii="Times New Roman" w:eastAsia="宋体" w:hAnsi="宋体"/>
        </w:rPr>
        <w:t>D</w:t>
      </w:r>
      <w:r w:rsidRPr="007646F6">
        <w:rPr>
          <w:rFonts w:ascii="Times New Roman" w:eastAsia="宋体" w:hAnsi="宋体"/>
        </w:rPr>
        <w:t>、</w:t>
      </w:r>
      <w:r w:rsidRPr="007646F6">
        <w:rPr>
          <w:rFonts w:ascii="Times New Roman" w:eastAsia="宋体" w:hAnsi="宋体"/>
        </w:rPr>
        <w:t>E</w:t>
      </w:r>
      <w:r w:rsidRPr="007646F6">
        <w:rPr>
          <w:rFonts w:ascii="Times New Roman" w:eastAsia="宋体" w:hAnsi="宋体"/>
        </w:rPr>
        <w:t>、</w:t>
      </w:r>
      <w:r w:rsidRPr="007646F6">
        <w:rPr>
          <w:rFonts w:ascii="Times New Roman" w:eastAsia="宋体" w:hAnsi="宋体"/>
        </w:rPr>
        <w:t>F</w:t>
      </w:r>
      <w:r w:rsidRPr="007646F6">
        <w:rPr>
          <w:rFonts w:ascii="Times New Roman" w:eastAsia="宋体" w:hAnsi="宋体"/>
        </w:rPr>
        <w:t>代表能量。下列叙述错误的是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310840" cy="902160"/>
            <wp:effectExtent l="0" t="0" r="0" b="0"/>
            <wp:docPr id="354" name="21L170.eps" descr="id:2147484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10840" cy="90216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E</w:t>
      </w:r>
      <w:r w:rsidRPr="007646F6">
        <w:rPr>
          <w:rFonts w:ascii="Times New Roman" w:eastAsia="宋体" w:hAnsi="宋体"/>
        </w:rPr>
        <w:t>表示的是各营养级呼吸作用散失的能量</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A</w:t>
      </w:r>
      <w:r w:rsidRPr="007646F6">
        <w:rPr>
          <w:rFonts w:ascii="Times New Roman" w:eastAsia="宋体" w:hAnsi="宋体"/>
        </w:rPr>
        <w:t>流入甲是通过光合作用实现的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C/B</w:t>
      </w:r>
      <w:r w:rsidRPr="007646F6">
        <w:rPr>
          <w:rFonts w:ascii="Times New Roman" w:eastAsia="宋体" w:hAnsi="宋体"/>
        </w:rPr>
        <w:t>的数值可代表能量由第二营养级流向第三营养级的传递效率</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生态系统中乙的个体数量可能大于甲</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10</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山东青岛模拟</w:t>
      </w:r>
      <w:r w:rsidRPr="007646F6">
        <w:rPr>
          <w:rFonts w:ascii="Times New Roman" w:eastAsia="宋体" w:hAnsi="宋体"/>
        </w:rPr>
        <w:t>)</w:t>
      </w:r>
      <w:r w:rsidRPr="007646F6">
        <w:rPr>
          <w:rFonts w:ascii="Times New Roman" w:eastAsia="宋体" w:hAnsi="宋体"/>
        </w:rPr>
        <w:t>食性研究</w:t>
      </w:r>
      <w:r w:rsidRPr="007646F6">
        <w:rPr>
          <w:rFonts w:ascii="Times New Roman" w:eastAsia="宋体" w:hAnsi="宋体"/>
        </w:rPr>
        <w:t>(</w:t>
      </w:r>
      <w:r w:rsidRPr="007646F6">
        <w:rPr>
          <w:rFonts w:ascii="Times New Roman" w:eastAsia="宋体" w:hAnsi="宋体"/>
        </w:rPr>
        <w:t>确定动物的食性</w:t>
      </w:r>
      <w:r w:rsidRPr="007646F6">
        <w:rPr>
          <w:rFonts w:ascii="Times New Roman" w:eastAsia="宋体" w:hAnsi="宋体"/>
        </w:rPr>
        <w:t>)</w:t>
      </w:r>
      <w:r w:rsidRPr="007646F6">
        <w:rPr>
          <w:rFonts w:ascii="Times New Roman" w:eastAsia="宋体" w:hAnsi="宋体"/>
        </w:rPr>
        <w:t>是进行种群科学管理的前提。研究者通过食性研究了解白菜地中生物之间的关系</w:t>
      </w:r>
      <w:r w:rsidRPr="007646F6">
        <w:rPr>
          <w:rFonts w:ascii="Times New Roman" w:eastAsia="宋体" w:hAnsi="宋体"/>
        </w:rPr>
        <w:t>,</w:t>
      </w:r>
      <w:r w:rsidRPr="007646F6">
        <w:rPr>
          <w:rFonts w:ascii="Times New Roman" w:eastAsia="宋体" w:hAnsi="宋体"/>
        </w:rPr>
        <w:t>为农田管理提供依据。下图为某年度调查白菜地中甲、乙两种昆虫种群数量变化的结果。下列叙述不正确的是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171520" cy="1065960"/>
            <wp:effectExtent l="0" t="0" r="0" b="0"/>
            <wp:docPr id="355" name="21L171.eps" descr="id:2147484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171520" cy="106596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该生态系统的各种生物组分之间完成能量流动和物质循环</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短时间内</w:t>
      </w:r>
      <w:r w:rsidRPr="007646F6">
        <w:rPr>
          <w:rFonts w:ascii="Times New Roman" w:eastAsia="宋体" w:hAnsi="宋体"/>
        </w:rPr>
        <w:t>,</w:t>
      </w:r>
      <w:r w:rsidRPr="007646F6">
        <w:rPr>
          <w:rFonts w:ascii="Times New Roman" w:eastAsia="宋体" w:hAnsi="宋体"/>
        </w:rPr>
        <w:t>乙数量增加对提高白菜产量可能有一定的促进作用</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根据</w:t>
      </w:r>
      <w:r w:rsidRPr="007646F6">
        <w:rPr>
          <w:rFonts w:ascii="Times New Roman" w:eastAsia="宋体" w:hAnsi="Times New Roman" w:cs="Times New Roman"/>
        </w:rPr>
        <w:t>“</w:t>
      </w:r>
      <w:r w:rsidRPr="007646F6">
        <w:rPr>
          <w:rFonts w:ascii="Times New Roman" w:eastAsia="宋体" w:hAnsi="宋体"/>
        </w:rPr>
        <w:t>收割理论</w:t>
      </w:r>
      <w:r w:rsidRPr="007646F6">
        <w:rPr>
          <w:rFonts w:ascii="Times New Roman" w:eastAsia="宋体" w:hAnsi="Times New Roman" w:cs="Times New Roman"/>
        </w:rPr>
        <w:t>”</w:t>
      </w:r>
      <w:r w:rsidRPr="007646F6">
        <w:rPr>
          <w:rFonts w:ascii="Times New Roman" w:eastAsia="宋体" w:hAnsi="宋体"/>
        </w:rPr>
        <w:t>,</w:t>
      </w:r>
      <w:r w:rsidRPr="007646F6">
        <w:rPr>
          <w:rFonts w:ascii="Times New Roman" w:eastAsia="宋体" w:hAnsi="宋体"/>
        </w:rPr>
        <w:t>捕食者往往会选择捕食个体数量多的物种</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该生态系统达到稳态时</w:t>
      </w:r>
      <w:r w:rsidRPr="007646F6">
        <w:rPr>
          <w:rFonts w:ascii="Times New Roman" w:eastAsia="宋体" w:hAnsi="宋体"/>
        </w:rPr>
        <w:t>,</w:t>
      </w:r>
      <w:r w:rsidRPr="007646F6">
        <w:rPr>
          <w:rFonts w:ascii="Times New Roman" w:eastAsia="宋体" w:hAnsi="宋体"/>
        </w:rPr>
        <w:t>不同营养级间的能量传递效率不一定维持在</w:t>
      </w:r>
      <w:r w:rsidRPr="007646F6">
        <w:rPr>
          <w:rFonts w:ascii="Times New Roman" w:eastAsia="宋体" w:hAnsi="宋体"/>
        </w:rPr>
        <w:t>10%</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11</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山东青岛二模</w:t>
      </w:r>
      <w:r w:rsidRPr="007646F6">
        <w:rPr>
          <w:rFonts w:ascii="Times New Roman" w:eastAsia="宋体" w:hAnsi="宋体"/>
        </w:rPr>
        <w:t>)</w:t>
      </w:r>
      <w:r w:rsidRPr="007646F6">
        <w:rPr>
          <w:rFonts w:ascii="Times New Roman" w:eastAsia="宋体" w:hAnsi="宋体"/>
        </w:rPr>
        <w:t>行为调节学说认为</w:t>
      </w:r>
      <w:r w:rsidRPr="007646F6">
        <w:rPr>
          <w:rFonts w:ascii="Times New Roman" w:eastAsia="宋体" w:hAnsi="宋体"/>
        </w:rPr>
        <w:t>,</w:t>
      </w:r>
      <w:r w:rsidRPr="007646F6">
        <w:rPr>
          <w:rFonts w:ascii="Times New Roman" w:eastAsia="宋体" w:hAnsi="宋体"/>
        </w:rPr>
        <w:t>随着种群密度的增加</w:t>
      </w:r>
      <w:r w:rsidRPr="007646F6">
        <w:rPr>
          <w:rFonts w:ascii="Times New Roman" w:eastAsia="宋体" w:hAnsi="宋体"/>
        </w:rPr>
        <w:t>,</w:t>
      </w:r>
      <w:r w:rsidRPr="007646F6">
        <w:rPr>
          <w:rFonts w:ascii="Times New Roman" w:eastAsia="宋体" w:hAnsi="宋体"/>
        </w:rPr>
        <w:t>处于支配地位的个体占据有利的地段</w:t>
      </w:r>
      <w:r w:rsidRPr="007646F6">
        <w:rPr>
          <w:rFonts w:ascii="Times New Roman" w:eastAsia="宋体" w:hAnsi="宋体"/>
        </w:rPr>
        <w:t>,</w:t>
      </w:r>
      <w:r w:rsidRPr="007646F6">
        <w:rPr>
          <w:rFonts w:ascii="Times New Roman" w:eastAsia="宋体" w:hAnsi="宋体"/>
        </w:rPr>
        <w:t>剩余的个体只好生活在其他不利的地段</w:t>
      </w:r>
      <w:r w:rsidRPr="007646F6">
        <w:rPr>
          <w:rFonts w:ascii="Times New Roman" w:eastAsia="宋体" w:hAnsi="宋体"/>
        </w:rPr>
        <w:t>(</w:t>
      </w:r>
      <w:r w:rsidRPr="007646F6">
        <w:rPr>
          <w:rFonts w:ascii="Times New Roman" w:eastAsia="宋体" w:hAnsi="宋体"/>
        </w:rPr>
        <w:t>常常缺乏食物以及保护条件</w:t>
      </w:r>
      <w:r w:rsidRPr="007646F6">
        <w:rPr>
          <w:rFonts w:ascii="Times New Roman" w:eastAsia="宋体" w:hAnsi="宋体"/>
        </w:rPr>
        <w:t>)</w:t>
      </w:r>
      <w:r w:rsidRPr="007646F6">
        <w:rPr>
          <w:rFonts w:ascii="Times New Roman" w:eastAsia="宋体" w:hAnsi="宋体"/>
        </w:rPr>
        <w:t>或者往其他地方迁移</w:t>
      </w:r>
      <w:r w:rsidRPr="007646F6">
        <w:rPr>
          <w:rFonts w:ascii="Times New Roman" w:eastAsia="宋体" w:hAnsi="宋体"/>
        </w:rPr>
        <w:t>,</w:t>
      </w:r>
      <w:r w:rsidRPr="007646F6">
        <w:rPr>
          <w:rFonts w:ascii="Times New Roman" w:eastAsia="宋体" w:hAnsi="宋体"/>
        </w:rPr>
        <w:t>从而限制了种群的增长</w:t>
      </w:r>
      <w:r w:rsidRPr="007646F6">
        <w:rPr>
          <w:rFonts w:ascii="Times New Roman" w:eastAsia="宋体" w:hAnsi="宋体"/>
        </w:rPr>
        <w:t>,</w:t>
      </w:r>
      <w:r w:rsidRPr="007646F6">
        <w:rPr>
          <w:rFonts w:ascii="Times New Roman" w:eastAsia="宋体" w:hAnsi="宋体"/>
        </w:rPr>
        <w:t>使种群密度维持在相对稳定的水平上。下列叙述错误的是</w:t>
      </w:r>
      <w:r w:rsidRPr="007646F6">
        <w:rPr>
          <w:rFonts w:ascii="Times New Roman" w:eastAsia="宋体" w:hAnsi="宋体"/>
        </w:rPr>
        <w:ptab w:relativeTo="margin" w:alignment="right" w:leader="none"/>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根据行为调节学说</w:t>
      </w:r>
      <w:r w:rsidRPr="007646F6">
        <w:rPr>
          <w:rFonts w:ascii="Times New Roman" w:eastAsia="宋体" w:hAnsi="宋体"/>
        </w:rPr>
        <w:t>,</w:t>
      </w:r>
      <w:r w:rsidRPr="007646F6">
        <w:rPr>
          <w:rFonts w:ascii="Times New Roman" w:eastAsia="宋体" w:hAnsi="宋体"/>
        </w:rPr>
        <w:t>种群维持稳态的调节机制是负反馈调节</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生活在不利地段中的个体易受天敌、疾病等的侵害</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行为调节</w:t>
      </w:r>
      <w:r w:rsidRPr="007646F6">
        <w:rPr>
          <w:rFonts w:ascii="Times New Roman" w:eastAsia="宋体" w:hAnsi="Times New Roman" w:cs="Times New Roman"/>
        </w:rPr>
        <w:t>”</w:t>
      </w:r>
      <w:r w:rsidRPr="007646F6">
        <w:rPr>
          <w:rFonts w:ascii="Times New Roman" w:eastAsia="宋体" w:hAnsi="宋体"/>
        </w:rPr>
        <w:t>能更好地提高生产者和消费者间的能量传递效率</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不利地段的低出生率、高死亡率以及高迁出率限制了种群数量的增长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12</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山东威海模拟</w:t>
      </w:r>
      <w:r w:rsidRPr="007646F6">
        <w:rPr>
          <w:rFonts w:ascii="Times New Roman" w:eastAsia="宋体" w:hAnsi="宋体"/>
        </w:rPr>
        <w:t>)</w:t>
      </w:r>
      <w:r w:rsidRPr="007646F6">
        <w:rPr>
          <w:rFonts w:ascii="Times New Roman" w:eastAsia="宋体" w:hAnsi="宋体"/>
        </w:rPr>
        <w:t>遵循习总书记提出的</w:t>
      </w:r>
      <w:r w:rsidRPr="007646F6">
        <w:rPr>
          <w:rFonts w:ascii="Times New Roman" w:eastAsia="宋体" w:hAnsi="Times New Roman" w:cs="Times New Roman"/>
        </w:rPr>
        <w:t>“</w:t>
      </w:r>
      <w:r w:rsidRPr="007646F6">
        <w:rPr>
          <w:rFonts w:ascii="Times New Roman" w:eastAsia="宋体" w:hAnsi="宋体"/>
        </w:rPr>
        <w:t>威海要向精致城市方向发展</w:t>
      </w:r>
      <w:r w:rsidRPr="007646F6">
        <w:rPr>
          <w:rFonts w:ascii="Times New Roman" w:eastAsia="宋体" w:hAnsi="Times New Roman" w:cs="Times New Roman"/>
        </w:rPr>
        <w:t>”</w:t>
      </w:r>
      <w:r w:rsidRPr="007646F6">
        <w:rPr>
          <w:rFonts w:ascii="Times New Roman" w:eastAsia="宋体" w:hAnsi="宋体"/>
        </w:rPr>
        <w:t>的总目标</w:t>
      </w:r>
      <w:r w:rsidRPr="007646F6">
        <w:rPr>
          <w:rFonts w:ascii="Times New Roman" w:eastAsia="宋体" w:hAnsi="宋体"/>
        </w:rPr>
        <w:t>,</w:t>
      </w:r>
      <w:r w:rsidRPr="007646F6">
        <w:rPr>
          <w:rFonts w:ascii="Times New Roman" w:eastAsia="宋体" w:hAnsi="宋体"/>
        </w:rPr>
        <w:t>威海市把生态文明建设作为</w:t>
      </w:r>
      <w:r w:rsidRPr="007646F6">
        <w:rPr>
          <w:rFonts w:ascii="Times New Roman" w:eastAsia="宋体" w:hAnsi="Times New Roman" w:cs="Times New Roman"/>
        </w:rPr>
        <w:t>“</w:t>
      </w:r>
      <w:r w:rsidRPr="007646F6">
        <w:rPr>
          <w:rFonts w:ascii="Times New Roman" w:eastAsia="宋体" w:hAnsi="宋体"/>
        </w:rPr>
        <w:t>精致城市</w:t>
      </w:r>
      <w:r w:rsidRPr="007646F6">
        <w:rPr>
          <w:rFonts w:ascii="Times New Roman" w:eastAsia="宋体" w:hAnsi="Times New Roman" w:cs="Times New Roman"/>
        </w:rPr>
        <w:t>·</w:t>
      </w:r>
      <w:r w:rsidRPr="007646F6">
        <w:rPr>
          <w:rFonts w:ascii="Times New Roman" w:eastAsia="宋体" w:hAnsi="宋体"/>
        </w:rPr>
        <w:t>幸福威海</w:t>
      </w:r>
      <w:r w:rsidRPr="007646F6">
        <w:rPr>
          <w:rFonts w:ascii="Times New Roman" w:eastAsia="宋体" w:hAnsi="Times New Roman" w:cs="Times New Roman"/>
        </w:rPr>
        <w:t>”</w:t>
      </w:r>
      <w:r w:rsidRPr="007646F6">
        <w:rPr>
          <w:rFonts w:ascii="Times New Roman" w:eastAsia="宋体" w:hAnsi="宋体"/>
        </w:rPr>
        <w:t>建设的重要抓手</w:t>
      </w:r>
      <w:r w:rsidRPr="007646F6">
        <w:rPr>
          <w:rFonts w:ascii="Times New Roman" w:eastAsia="宋体" w:hAnsi="宋体"/>
        </w:rPr>
        <w:t>,</w:t>
      </w:r>
      <w:r w:rsidRPr="007646F6">
        <w:rPr>
          <w:rFonts w:ascii="Times New Roman" w:eastAsia="宋体" w:hAnsi="宋体"/>
        </w:rPr>
        <w:t>已形成以山体为背景、以海岸为纽带、以公园绿地为节点、以社区绿化为衬托的生态园林城市。下列关于这一规划的分析评价错误的是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城市的自净能力显著提高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生物群落的结构更加复杂</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生态系统的恢复力稳定性提升</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生物多样性的间接价值提高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13</w:t>
      </w:r>
      <w:r w:rsidRPr="007646F6">
        <w:rPr>
          <w:rFonts w:ascii="Times New Roman" w:eastAsia="宋体" w:hAnsi="Times New Roman" w:cs="Times New Roman"/>
        </w:rPr>
        <w:t>.</w:t>
      </w:r>
      <w:r w:rsidRPr="007646F6">
        <w:rPr>
          <w:rFonts w:ascii="Times New Roman" w:eastAsia="宋体" w:hAnsi="宋体"/>
        </w:rPr>
        <w:t>下列关于生态系统的叙述</w:t>
      </w:r>
      <w:r w:rsidRPr="007646F6">
        <w:rPr>
          <w:rFonts w:ascii="Times New Roman" w:eastAsia="宋体" w:hAnsi="宋体"/>
        </w:rPr>
        <w:t>,</w:t>
      </w:r>
      <w:r w:rsidRPr="007646F6">
        <w:rPr>
          <w:rFonts w:ascii="Times New Roman" w:eastAsia="宋体" w:hAnsi="宋体"/>
        </w:rPr>
        <w:t>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食物链和食物网是生态系统中的重要组成结构</w:t>
      </w:r>
      <w:r w:rsidRPr="007646F6">
        <w:rPr>
          <w:rFonts w:ascii="Times New Roman" w:eastAsia="宋体" w:hAnsi="宋体"/>
        </w:rPr>
        <w:t>,</w:t>
      </w:r>
      <w:r w:rsidRPr="007646F6">
        <w:rPr>
          <w:rFonts w:ascii="Times New Roman" w:eastAsia="宋体" w:hAnsi="宋体"/>
        </w:rPr>
        <w:t>在其中进行物质循环、能量流动和信息传递</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lastRenderedPageBreak/>
        <w:t>B</w:t>
      </w:r>
      <w:r w:rsidRPr="007646F6">
        <w:rPr>
          <w:rFonts w:ascii="Times New Roman" w:eastAsia="宋体" w:hAnsi="Times New Roman" w:cs="Times New Roman"/>
        </w:rPr>
        <w:t>.</w:t>
      </w:r>
      <w:r w:rsidRPr="007646F6">
        <w:rPr>
          <w:rFonts w:ascii="Times New Roman" w:eastAsia="宋体" w:hAnsi="宋体"/>
        </w:rPr>
        <w:t>生物多样性是保持生态系统稳定的重要条件</w:t>
      </w:r>
      <w:r w:rsidRPr="007646F6">
        <w:rPr>
          <w:rFonts w:ascii="Times New Roman" w:eastAsia="宋体" w:hAnsi="宋体"/>
        </w:rPr>
        <w:t>,</w:t>
      </w:r>
      <w:r w:rsidRPr="007646F6">
        <w:rPr>
          <w:rFonts w:ascii="Times New Roman" w:eastAsia="宋体" w:hAnsi="宋体"/>
        </w:rPr>
        <w:t>保护生物多样性关键是协调好人与生存环境的关系</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生态系统中物种丰富度高</w:t>
      </w:r>
      <w:r w:rsidRPr="007646F6">
        <w:rPr>
          <w:rFonts w:ascii="Times New Roman" w:eastAsia="宋体" w:hAnsi="宋体"/>
        </w:rPr>
        <w:t>,</w:t>
      </w:r>
      <w:r w:rsidRPr="007646F6">
        <w:rPr>
          <w:rFonts w:ascii="Times New Roman" w:eastAsia="宋体" w:hAnsi="宋体"/>
        </w:rPr>
        <w:t>其自我调节能力强</w:t>
      </w:r>
      <w:r w:rsidRPr="007646F6">
        <w:rPr>
          <w:rFonts w:ascii="Times New Roman" w:eastAsia="宋体" w:hAnsi="宋体"/>
        </w:rPr>
        <w:t>,</w:t>
      </w:r>
      <w:r w:rsidRPr="007646F6">
        <w:rPr>
          <w:rFonts w:ascii="Times New Roman" w:eastAsia="宋体" w:hAnsi="宋体"/>
        </w:rPr>
        <w:t>恢复力稳定性高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对生态系统进行合理的开发和利用可提高生态系统稳定性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14</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山东济南一模</w:t>
      </w:r>
      <w:r w:rsidRPr="007646F6">
        <w:rPr>
          <w:rFonts w:ascii="Times New Roman" w:eastAsia="宋体" w:hAnsi="宋体"/>
        </w:rPr>
        <w:t>)</w:t>
      </w:r>
      <w:r w:rsidRPr="007646F6">
        <w:rPr>
          <w:rFonts w:ascii="Times New Roman" w:eastAsia="宋体" w:hAnsi="宋体"/>
        </w:rPr>
        <w:t>为减少环境污染、保护生态环境</w:t>
      </w:r>
      <w:r w:rsidRPr="007646F6">
        <w:rPr>
          <w:rFonts w:ascii="Times New Roman" w:eastAsia="宋体" w:hAnsi="宋体"/>
        </w:rPr>
        <w:t>,</w:t>
      </w:r>
      <w:r w:rsidRPr="007646F6">
        <w:rPr>
          <w:rFonts w:ascii="Times New Roman" w:eastAsia="宋体" w:hAnsi="宋体"/>
        </w:rPr>
        <w:t>必须走可持续发展的道路。我国作为《湿地公约》缔约国</w:t>
      </w:r>
      <w:r w:rsidRPr="007646F6">
        <w:rPr>
          <w:rFonts w:ascii="Times New Roman" w:eastAsia="宋体" w:hAnsi="宋体"/>
        </w:rPr>
        <w:t>,</w:t>
      </w:r>
      <w:r w:rsidRPr="007646F6">
        <w:rPr>
          <w:rFonts w:ascii="Times New Roman" w:eastAsia="宋体" w:hAnsi="宋体"/>
        </w:rPr>
        <w:t>对湿地生态系统进行保护、开发和建设责无旁贷。下列有关叙述正确的是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湿地生态系统能调节气候、蓄洪防旱</w:t>
      </w:r>
      <w:r w:rsidRPr="007646F6">
        <w:rPr>
          <w:rFonts w:ascii="Times New Roman" w:eastAsia="宋体" w:hAnsi="宋体"/>
        </w:rPr>
        <w:t>,</w:t>
      </w:r>
      <w:r w:rsidRPr="007646F6">
        <w:rPr>
          <w:rFonts w:ascii="Times New Roman" w:eastAsia="宋体" w:hAnsi="宋体"/>
        </w:rPr>
        <w:t>体现了生物多样性的直接价值</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人类活动可以影响湿地生态系统演替的速度</w:t>
      </w:r>
      <w:r w:rsidRPr="007646F6">
        <w:rPr>
          <w:rFonts w:ascii="Times New Roman" w:eastAsia="宋体" w:hAnsi="宋体"/>
        </w:rPr>
        <w:t>,</w:t>
      </w:r>
      <w:r w:rsidRPr="007646F6">
        <w:rPr>
          <w:rFonts w:ascii="Times New Roman" w:eastAsia="宋体" w:hAnsi="宋体"/>
        </w:rPr>
        <w:t>但不能改变演替的方向</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少量生活污水流入人工湿地不会造成明显影响</w:t>
      </w:r>
      <w:r w:rsidRPr="007646F6">
        <w:rPr>
          <w:rFonts w:ascii="Times New Roman" w:eastAsia="宋体" w:hAnsi="宋体"/>
        </w:rPr>
        <w:t>,</w:t>
      </w:r>
      <w:r w:rsidRPr="007646F6">
        <w:rPr>
          <w:rFonts w:ascii="Times New Roman" w:eastAsia="宋体" w:hAnsi="宋体"/>
        </w:rPr>
        <w:t>这说明湿地生态系统具有恢复力稳定性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湿地生态系统中捕食者的存在有利于提高群落的丰富度和增加营养结构的复杂程度</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15</w:t>
      </w:r>
      <w:r w:rsidRPr="007646F6">
        <w:rPr>
          <w:rFonts w:ascii="Times New Roman" w:eastAsia="宋体" w:hAnsi="Times New Roman" w:cs="Times New Roman"/>
        </w:rPr>
        <w:t>.</w:t>
      </w:r>
      <w:r w:rsidRPr="007646F6">
        <w:rPr>
          <w:rFonts w:ascii="Times New Roman" w:eastAsia="宋体" w:hAnsi="宋体"/>
        </w:rPr>
        <w:t>几百年来在珠江三角洲区流行的</w:t>
      </w:r>
      <w:r w:rsidRPr="007646F6">
        <w:rPr>
          <w:rFonts w:ascii="Times New Roman" w:eastAsia="宋体" w:hAnsi="Times New Roman" w:cs="Times New Roman"/>
        </w:rPr>
        <w:t>“</w:t>
      </w:r>
      <w:r w:rsidRPr="007646F6">
        <w:rPr>
          <w:rFonts w:ascii="Times New Roman" w:eastAsia="宋体" w:hAnsi="宋体"/>
        </w:rPr>
        <w:t>桑基鱼塘</w:t>
      </w:r>
      <w:r w:rsidRPr="007646F6">
        <w:rPr>
          <w:rFonts w:ascii="Times New Roman" w:eastAsia="宋体" w:hAnsi="Times New Roman" w:cs="Times New Roman"/>
        </w:rPr>
        <w:t>”</w:t>
      </w:r>
      <w:r w:rsidRPr="007646F6">
        <w:rPr>
          <w:rFonts w:ascii="Times New Roman" w:eastAsia="宋体" w:hAnsi="宋体"/>
        </w:rPr>
        <w:t>是将低洼稻田挖深作塘</w:t>
      </w:r>
      <w:r w:rsidRPr="007646F6">
        <w:rPr>
          <w:rFonts w:ascii="Times New Roman" w:eastAsia="宋体" w:hAnsi="宋体"/>
        </w:rPr>
        <w:t>,</w:t>
      </w:r>
      <w:r w:rsidRPr="007646F6">
        <w:rPr>
          <w:rFonts w:ascii="Times New Roman" w:eastAsia="宋体" w:hAnsi="宋体"/>
        </w:rPr>
        <w:t>塘内养鱼</w:t>
      </w:r>
      <w:r w:rsidRPr="007646F6">
        <w:rPr>
          <w:rFonts w:ascii="Times New Roman" w:eastAsia="宋体" w:hAnsi="宋体"/>
        </w:rPr>
        <w:t>,</w:t>
      </w:r>
      <w:r w:rsidRPr="007646F6">
        <w:rPr>
          <w:rFonts w:ascii="Times New Roman" w:eastAsia="宋体" w:hAnsi="宋体"/>
        </w:rPr>
        <w:t>塘基上种桑</w:t>
      </w:r>
      <w:r w:rsidRPr="007646F6">
        <w:rPr>
          <w:rFonts w:ascii="Times New Roman" w:eastAsia="宋体" w:hAnsi="宋体"/>
        </w:rPr>
        <w:t>,</w:t>
      </w:r>
      <w:r w:rsidRPr="007646F6">
        <w:rPr>
          <w:rFonts w:ascii="Times New Roman" w:eastAsia="宋体" w:hAnsi="宋体"/>
        </w:rPr>
        <w:t>用桑养蚕</w:t>
      </w:r>
      <w:r w:rsidRPr="007646F6">
        <w:rPr>
          <w:rFonts w:ascii="Times New Roman" w:eastAsia="宋体" w:hAnsi="宋体"/>
        </w:rPr>
        <w:t>,</w:t>
      </w:r>
      <w:r w:rsidRPr="007646F6">
        <w:rPr>
          <w:rFonts w:ascii="Times New Roman" w:eastAsia="宋体" w:hAnsi="宋体"/>
        </w:rPr>
        <w:t>蚕粪养鱼</w:t>
      </w:r>
      <w:r w:rsidRPr="007646F6">
        <w:rPr>
          <w:rFonts w:ascii="Times New Roman" w:eastAsia="宋体" w:hAnsi="宋体"/>
        </w:rPr>
        <w:t>,</w:t>
      </w:r>
      <w:r w:rsidRPr="007646F6">
        <w:rPr>
          <w:rFonts w:ascii="Times New Roman" w:eastAsia="宋体" w:hAnsi="宋体"/>
        </w:rPr>
        <w:t>鱼类肥塘</w:t>
      </w:r>
      <w:r w:rsidRPr="007646F6">
        <w:rPr>
          <w:rFonts w:ascii="Times New Roman" w:eastAsia="宋体" w:hAnsi="宋体"/>
        </w:rPr>
        <w:t>,</w:t>
      </w:r>
      <w:r w:rsidRPr="007646F6">
        <w:rPr>
          <w:rFonts w:ascii="Times New Roman" w:eastAsia="宋体" w:hAnsi="宋体"/>
        </w:rPr>
        <w:t>塘泥作肥料</w:t>
      </w:r>
      <w:r w:rsidRPr="007646F6">
        <w:rPr>
          <w:rFonts w:ascii="Times New Roman" w:eastAsia="宋体" w:hAnsi="宋体"/>
        </w:rPr>
        <w:t>,</w:t>
      </w:r>
      <w:r w:rsidRPr="007646F6">
        <w:rPr>
          <w:rFonts w:ascii="Times New Roman" w:eastAsia="宋体" w:hAnsi="宋体"/>
        </w:rPr>
        <w:t>从而获得稻、鱼、蚕三丰收。下列有关</w:t>
      </w:r>
      <w:r w:rsidRPr="007646F6">
        <w:rPr>
          <w:rFonts w:ascii="Times New Roman" w:eastAsia="宋体" w:hAnsi="Times New Roman" w:cs="Times New Roman"/>
        </w:rPr>
        <w:t>“</w:t>
      </w:r>
      <w:r w:rsidRPr="007646F6">
        <w:rPr>
          <w:rFonts w:ascii="Times New Roman" w:eastAsia="宋体" w:hAnsi="宋体"/>
        </w:rPr>
        <w:t>桑基鱼塘</w:t>
      </w:r>
      <w:r w:rsidRPr="007646F6">
        <w:rPr>
          <w:rFonts w:ascii="Times New Roman" w:eastAsia="宋体" w:hAnsi="Times New Roman" w:cs="Times New Roman"/>
        </w:rPr>
        <w:t>”</w:t>
      </w:r>
      <w:r w:rsidRPr="007646F6">
        <w:rPr>
          <w:rFonts w:ascii="Times New Roman" w:eastAsia="宋体" w:hAnsi="宋体"/>
        </w:rPr>
        <w:t>的说法正确的是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该生态系统在一定程度上实现了对能量的多级利用</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该生态系统适于在我国各省市地区推广发展</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该生态系统实现了物质和能量的循环利用</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该生态系统稳定性的维持不需要人的干预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Arial" w:eastAsia="黑体" w:hAnsi="黑体"/>
          <w:sz w:val="24"/>
        </w:rPr>
        <w:t>二、选择题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每小题</w:t>
      </w:r>
      <w:r w:rsidRPr="007646F6">
        <w:rPr>
          <w:rFonts w:ascii="Times New Roman" w:eastAsia="宋体" w:hAnsi="宋体"/>
          <w:sz w:val="24"/>
        </w:rPr>
        <w:t>3</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15</w:t>
      </w:r>
      <w:r w:rsidRPr="007646F6">
        <w:rPr>
          <w:rFonts w:ascii="Times New Roman" w:eastAsia="楷体" w:hAnsi="楷体"/>
          <w:sz w:val="24"/>
        </w:rPr>
        <w:t>分。每小题有一个或多个选项符合题目要求</w:t>
      </w:r>
      <w:r w:rsidRPr="007646F6">
        <w:rPr>
          <w:rFonts w:ascii="Times New Roman" w:eastAsia="宋体" w:hAnsi="宋体"/>
          <w:sz w:val="24"/>
        </w:rPr>
        <w:t>,</w:t>
      </w:r>
      <w:r w:rsidRPr="007646F6">
        <w:rPr>
          <w:rFonts w:ascii="Times New Roman" w:eastAsia="楷体" w:hAnsi="楷体"/>
          <w:sz w:val="24"/>
        </w:rPr>
        <w:t>全部选对得</w:t>
      </w:r>
      <w:r w:rsidRPr="007646F6">
        <w:rPr>
          <w:rFonts w:ascii="Times New Roman" w:eastAsia="宋体" w:hAnsi="宋体"/>
          <w:sz w:val="24"/>
        </w:rPr>
        <w:t>3</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选对但不全的得</w:t>
      </w:r>
      <w:r w:rsidRPr="007646F6">
        <w:rPr>
          <w:rFonts w:ascii="Times New Roman" w:eastAsia="宋体" w:hAnsi="宋体"/>
          <w:sz w:val="24"/>
        </w:rPr>
        <w:t>1</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有选错的得</w:t>
      </w:r>
      <w:r w:rsidRPr="007646F6">
        <w:rPr>
          <w:rFonts w:ascii="Times New Roman" w:eastAsia="宋体" w:hAnsi="宋体"/>
          <w:sz w:val="24"/>
        </w:rPr>
        <w:t>0</w:t>
      </w:r>
      <w:r w:rsidRPr="007646F6">
        <w:rPr>
          <w:rFonts w:ascii="Times New Roman" w:eastAsia="楷体" w:hAnsi="楷体"/>
          <w:sz w:val="24"/>
        </w:rPr>
        <w:t>分</w:t>
      </w:r>
      <w:r w:rsidRPr="007646F6">
        <w:rPr>
          <w:rFonts w:ascii="Times New Roman" w:eastAsia="宋体" w:hAnsi="宋体"/>
          <w:sz w:val="24"/>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16</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山东泰安四模</w:t>
      </w:r>
      <w:r w:rsidRPr="007646F6">
        <w:rPr>
          <w:rFonts w:ascii="Times New Roman" w:eastAsia="宋体" w:hAnsi="宋体"/>
        </w:rPr>
        <w:t>)</w:t>
      </w:r>
      <w:r w:rsidRPr="007646F6">
        <w:rPr>
          <w:rFonts w:ascii="Times New Roman" w:eastAsia="宋体" w:hAnsi="宋体"/>
        </w:rPr>
        <w:t>取相同数目的双小核草履虫和大草履虫</w:t>
      </w:r>
      <w:r w:rsidRPr="007646F6">
        <w:rPr>
          <w:rFonts w:ascii="Times New Roman" w:eastAsia="宋体" w:hAnsi="宋体"/>
        </w:rPr>
        <w:t>,</w:t>
      </w:r>
      <w:r w:rsidRPr="007646F6">
        <w:rPr>
          <w:rFonts w:ascii="Times New Roman" w:eastAsia="宋体" w:hAnsi="宋体"/>
        </w:rPr>
        <w:t>用同一种杆菌为饲料</w:t>
      </w:r>
      <w:r w:rsidRPr="007646F6">
        <w:rPr>
          <w:rFonts w:ascii="Times New Roman" w:eastAsia="宋体" w:hAnsi="宋体"/>
        </w:rPr>
        <w:t>,</w:t>
      </w:r>
      <w:r w:rsidRPr="007646F6">
        <w:rPr>
          <w:rFonts w:ascii="Times New Roman" w:eastAsia="宋体" w:hAnsi="宋体"/>
        </w:rPr>
        <w:t>放在相同的容器中</w:t>
      </w:r>
      <w:r w:rsidRPr="007646F6">
        <w:rPr>
          <w:rFonts w:ascii="Times New Roman" w:eastAsia="宋体" w:hAnsi="宋体"/>
        </w:rPr>
        <w:t>,</w:t>
      </w:r>
      <w:r w:rsidRPr="007646F6">
        <w:rPr>
          <w:rFonts w:ascii="Times New Roman" w:eastAsia="宋体" w:hAnsi="宋体"/>
        </w:rPr>
        <w:t>分别进行单独培养和混合培养实验</w:t>
      </w:r>
      <w:r w:rsidRPr="007646F6">
        <w:rPr>
          <w:rFonts w:ascii="Times New Roman" w:eastAsia="宋体" w:hAnsi="宋体"/>
        </w:rPr>
        <w:t>,</w:t>
      </w:r>
      <w:r w:rsidRPr="007646F6">
        <w:rPr>
          <w:rFonts w:ascii="Times New Roman" w:eastAsia="宋体" w:hAnsi="宋体"/>
        </w:rPr>
        <w:t>观察并记录其数量变化如下图所示。根据实验结果不能得出的结论是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868840" cy="926640"/>
            <wp:effectExtent l="0" t="0" r="0" b="0"/>
            <wp:docPr id="356" name="21L172.eps" descr="id:2147484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868840" cy="92664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草履虫种群数量的变化往往是种群和环境相互作用的结果</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单独培养时</w:t>
      </w:r>
      <w:r w:rsidRPr="007646F6">
        <w:rPr>
          <w:rFonts w:ascii="Times New Roman" w:eastAsia="宋体" w:hAnsi="宋体"/>
        </w:rPr>
        <w:t>,</w:t>
      </w:r>
      <w:r w:rsidRPr="007646F6">
        <w:rPr>
          <w:rFonts w:ascii="Times New Roman" w:eastAsia="宋体" w:hAnsi="宋体"/>
        </w:rPr>
        <w:t>这两种草履虫的种群数量都呈</w:t>
      </w:r>
      <w:r w:rsidRPr="007646F6">
        <w:rPr>
          <w:rFonts w:ascii="Times New Roman" w:eastAsia="宋体" w:hAnsi="Times New Roman" w:cs="Times New Roman"/>
        </w:rPr>
        <w:t>“</w:t>
      </w:r>
      <w:r w:rsidRPr="007646F6">
        <w:rPr>
          <w:rFonts w:ascii="Times New Roman" w:eastAsia="宋体" w:hAnsi="宋体"/>
        </w:rPr>
        <w:t>J</w:t>
      </w:r>
      <w:r w:rsidRPr="007646F6">
        <w:rPr>
          <w:rFonts w:ascii="Times New Roman" w:eastAsia="宋体" w:hAnsi="Times New Roman" w:cs="Times New Roman"/>
        </w:rPr>
        <w:t>”</w:t>
      </w:r>
      <w:r w:rsidRPr="007646F6">
        <w:rPr>
          <w:rFonts w:ascii="Times New Roman" w:eastAsia="宋体" w:hAnsi="宋体"/>
        </w:rPr>
        <w:t>形增长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从实验结果来看</w:t>
      </w:r>
      <w:r w:rsidRPr="007646F6">
        <w:rPr>
          <w:rFonts w:ascii="Times New Roman" w:eastAsia="宋体" w:hAnsi="宋体"/>
        </w:rPr>
        <w:t>,</w:t>
      </w:r>
      <w:r w:rsidRPr="007646F6">
        <w:rPr>
          <w:rFonts w:ascii="Times New Roman" w:eastAsia="宋体" w:hAnsi="宋体"/>
        </w:rPr>
        <w:t>双小核草履虫和大草履虫之间存在种间竞争关系</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混合培养</w:t>
      </w:r>
      <w:r w:rsidRPr="007646F6">
        <w:rPr>
          <w:rFonts w:ascii="Times New Roman" w:eastAsia="宋体" w:hAnsi="宋体"/>
        </w:rPr>
        <w:t>14 d</w:t>
      </w:r>
      <w:r w:rsidRPr="007646F6">
        <w:rPr>
          <w:rFonts w:ascii="Times New Roman" w:eastAsia="宋体" w:hAnsi="宋体"/>
        </w:rPr>
        <w:t>后大草履虫全部死亡</w:t>
      </w:r>
      <w:r w:rsidRPr="007646F6">
        <w:rPr>
          <w:rFonts w:ascii="Times New Roman" w:eastAsia="宋体" w:hAnsi="宋体"/>
        </w:rPr>
        <w:t>,</w:t>
      </w:r>
      <w:r w:rsidRPr="007646F6">
        <w:rPr>
          <w:rFonts w:ascii="Times New Roman" w:eastAsia="宋体" w:hAnsi="宋体"/>
        </w:rPr>
        <w:t>说明双小核草履虫分泌毒素杀死大草履虫</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17</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山东济宁一模</w:t>
      </w:r>
      <w:r w:rsidRPr="007646F6">
        <w:rPr>
          <w:rFonts w:ascii="Times New Roman" w:eastAsia="宋体" w:hAnsi="宋体"/>
        </w:rPr>
        <w:t>)</w:t>
      </w:r>
      <w:r w:rsidRPr="007646F6">
        <w:rPr>
          <w:rFonts w:ascii="Times New Roman" w:eastAsia="宋体" w:hAnsi="宋体"/>
        </w:rPr>
        <w:t>为探究适宜环境下</w:t>
      </w:r>
      <w:r w:rsidRPr="007646F6">
        <w:rPr>
          <w:rFonts w:ascii="Times New Roman" w:eastAsia="宋体" w:hAnsi="宋体"/>
        </w:rPr>
        <w:t>,</w:t>
      </w:r>
      <w:r w:rsidRPr="007646F6">
        <w:rPr>
          <w:rFonts w:ascii="Times New Roman" w:eastAsia="宋体" w:hAnsi="宋体"/>
        </w:rPr>
        <w:t>固定容积的培养液中酵母菌种群数量变化规律</w:t>
      </w:r>
      <w:r w:rsidRPr="007646F6">
        <w:rPr>
          <w:rFonts w:ascii="Times New Roman" w:eastAsia="宋体" w:hAnsi="宋体"/>
        </w:rPr>
        <w:t>,</w:t>
      </w:r>
      <w:r w:rsidRPr="007646F6">
        <w:rPr>
          <w:rFonts w:ascii="Times New Roman" w:eastAsia="宋体" w:hAnsi="宋体"/>
        </w:rPr>
        <w:t>研究者进行了相关实验。下列叙述错误的是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利用血细胞计数板计数时滴于盖玻片边缘的多余的培养液要用滤纸吸掉</w:t>
      </w:r>
      <w:r w:rsidRPr="007646F6">
        <w:rPr>
          <w:rFonts w:ascii="Times New Roman" w:eastAsia="宋体" w:hAnsi="宋体"/>
        </w:rPr>
        <w:t>,</w:t>
      </w:r>
      <w:r w:rsidRPr="007646F6">
        <w:rPr>
          <w:rFonts w:ascii="Times New Roman" w:eastAsia="宋体" w:hAnsi="宋体"/>
        </w:rPr>
        <w:t>否则引起计数结果偏大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生长旺盛期的培养液下层比上层酵母菌数量多</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涂布平板法计数可用接种等量无菌水组做对照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涂布平板法统计的酵母菌数目会比实际值略大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18</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山东德州模拟</w:t>
      </w:r>
      <w:r w:rsidRPr="007646F6">
        <w:rPr>
          <w:rFonts w:ascii="Times New Roman" w:eastAsia="宋体" w:hAnsi="宋体"/>
        </w:rPr>
        <w:t>)</w:t>
      </w:r>
      <w:r w:rsidRPr="007646F6">
        <w:rPr>
          <w:rFonts w:ascii="Times New Roman" w:eastAsia="宋体" w:hAnsi="宋体"/>
        </w:rPr>
        <w:t>布氏田鼠是内蒙古某草原的主要鼠种</w:t>
      </w:r>
      <w:r w:rsidRPr="007646F6">
        <w:rPr>
          <w:rFonts w:ascii="Times New Roman" w:eastAsia="宋体" w:hAnsi="宋体"/>
        </w:rPr>
        <w:t>,</w:t>
      </w:r>
      <w:r w:rsidRPr="007646F6">
        <w:rPr>
          <w:rFonts w:ascii="Times New Roman" w:eastAsia="宋体" w:hAnsi="宋体"/>
        </w:rPr>
        <w:t>主要啃食牧草</w:t>
      </w:r>
      <w:r w:rsidRPr="007646F6">
        <w:rPr>
          <w:rFonts w:ascii="Times New Roman" w:eastAsia="宋体" w:hAnsi="宋体"/>
        </w:rPr>
        <w:t>,</w:t>
      </w:r>
      <w:r w:rsidRPr="007646F6">
        <w:rPr>
          <w:rFonts w:ascii="Times New Roman" w:eastAsia="宋体" w:hAnsi="宋体"/>
        </w:rPr>
        <w:t>在牧草短缺时</w:t>
      </w:r>
      <w:r w:rsidRPr="007646F6">
        <w:rPr>
          <w:rFonts w:ascii="Times New Roman" w:eastAsia="宋体" w:hAnsi="宋体"/>
        </w:rPr>
        <w:t>,</w:t>
      </w:r>
      <w:r w:rsidRPr="007646F6">
        <w:rPr>
          <w:rFonts w:ascii="Times New Roman" w:eastAsia="宋体" w:hAnsi="宋体"/>
        </w:rPr>
        <w:t>会挖掘牧草的根来弥补食物的匮乏。鹰、隼等布氏田鼠的天敌偏向捕食体重较大的田鼠。下列分析错误的是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能量和信息沿</w:t>
      </w:r>
      <w:r w:rsidRPr="007646F6">
        <w:rPr>
          <w:rFonts w:ascii="Times New Roman" w:eastAsia="宋体" w:hAnsi="Times New Roman" w:cs="Times New Roman"/>
        </w:rPr>
        <w:t>“</w:t>
      </w:r>
      <w:r w:rsidRPr="007646F6">
        <w:rPr>
          <w:rFonts w:ascii="Times New Roman" w:eastAsia="宋体" w:hAnsi="宋体"/>
        </w:rPr>
        <w:t>牧草</w:t>
      </w:r>
      <w:r w:rsidRPr="007646F6">
        <w:rPr>
          <w:rFonts w:ascii="Times New Roman" w:eastAsia="宋体" w:hAnsi="Times New Roman" w:cs="Times New Roman"/>
        </w:rPr>
        <w:t>→</w:t>
      </w:r>
      <w:r w:rsidRPr="007646F6">
        <w:rPr>
          <w:rFonts w:ascii="Times New Roman" w:eastAsia="宋体" w:hAnsi="宋体"/>
        </w:rPr>
        <w:t>布氏田鼠</w:t>
      </w:r>
      <w:r w:rsidRPr="007646F6">
        <w:rPr>
          <w:rFonts w:ascii="Times New Roman" w:eastAsia="宋体" w:hAnsi="Times New Roman" w:cs="Times New Roman"/>
        </w:rPr>
        <w:t>→</w:t>
      </w:r>
      <w:r w:rsidRPr="007646F6">
        <w:rPr>
          <w:rFonts w:ascii="Times New Roman" w:eastAsia="宋体" w:hAnsi="宋体"/>
        </w:rPr>
        <w:t>鹰</w:t>
      </w:r>
      <w:r w:rsidRPr="007646F6">
        <w:rPr>
          <w:rFonts w:ascii="Times New Roman" w:eastAsia="宋体" w:hAnsi="Times New Roman" w:cs="Times New Roman"/>
        </w:rPr>
        <w:t>”</w:t>
      </w:r>
      <w:r w:rsidRPr="007646F6">
        <w:rPr>
          <w:rFonts w:ascii="Times New Roman" w:eastAsia="宋体" w:hAnsi="宋体"/>
        </w:rPr>
        <w:t>食物链单向传递</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布氏田鼠和牲畜对牧草的取食加快了草原生态系统的物质循环</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鹰、隼对布氏田鼠的捕食偏好不会影响田鼠种群的年龄结构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过度放牧时</w:t>
      </w:r>
      <w:r w:rsidRPr="007646F6">
        <w:rPr>
          <w:rFonts w:ascii="Times New Roman" w:eastAsia="宋体" w:hAnsi="宋体"/>
        </w:rPr>
        <w:t>,</w:t>
      </w:r>
      <w:r w:rsidRPr="007646F6">
        <w:rPr>
          <w:rFonts w:ascii="Times New Roman" w:eastAsia="宋体" w:hAnsi="宋体"/>
        </w:rPr>
        <w:t>布氏田鼠过多挖掘草根能加速草原的风沙化</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19</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山东淄博一模</w:t>
      </w:r>
      <w:r w:rsidRPr="007646F6">
        <w:rPr>
          <w:rFonts w:ascii="Times New Roman" w:eastAsia="宋体" w:hAnsi="宋体"/>
        </w:rPr>
        <w:t>)</w:t>
      </w:r>
      <w:r w:rsidRPr="007646F6">
        <w:rPr>
          <w:rFonts w:ascii="Times New Roman" w:eastAsia="宋体" w:hAnsi="宋体"/>
        </w:rPr>
        <w:t>某林区发生火灾后</w:t>
      </w:r>
      <w:r w:rsidRPr="007646F6">
        <w:rPr>
          <w:rFonts w:ascii="Times New Roman" w:eastAsia="宋体" w:hAnsi="宋体"/>
        </w:rPr>
        <w:t>,</w:t>
      </w:r>
      <w:r w:rsidRPr="007646F6">
        <w:rPr>
          <w:rFonts w:ascii="Times New Roman" w:eastAsia="宋体" w:hAnsi="宋体"/>
        </w:rPr>
        <w:t>植被演替过程如下图所示</w:t>
      </w:r>
      <w:r w:rsidRPr="007646F6">
        <w:rPr>
          <w:rFonts w:ascii="Times New Roman" w:eastAsia="宋体" w:hAnsi="宋体"/>
        </w:rPr>
        <w:t>,</w:t>
      </w:r>
      <w:r w:rsidRPr="007646F6">
        <w:rPr>
          <w:rFonts w:ascii="Times New Roman" w:eastAsia="宋体" w:hAnsi="宋体"/>
        </w:rPr>
        <w:t>相关叙述正确的是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3021840" cy="1104120"/>
            <wp:effectExtent l="0" t="0" r="0" b="0"/>
            <wp:docPr id="357" name="21L173.eps" descr="id:2147484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3021840" cy="110412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火灾过后</w:t>
      </w:r>
      <w:r w:rsidRPr="007646F6">
        <w:rPr>
          <w:rFonts w:ascii="Times New Roman" w:eastAsia="宋体" w:hAnsi="宋体"/>
        </w:rPr>
        <w:t>,</w:t>
      </w:r>
      <w:r w:rsidRPr="007646F6">
        <w:rPr>
          <w:rFonts w:ascii="Times New Roman" w:eastAsia="宋体" w:hAnsi="宋体"/>
        </w:rPr>
        <w:t>该区域逐渐形成自然幼龄群落的过程为次生演替</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群落</w:t>
      </w:r>
      <w:r w:rsidRPr="007646F6">
        <w:rPr>
          <w:rFonts w:ascii="宋体" w:eastAsia="宋体" w:hAnsi="宋体" w:cs="宋体" w:hint="eastAsia"/>
        </w:rPr>
        <w:t>③</w:t>
      </w:r>
      <w:r w:rsidRPr="007646F6">
        <w:rPr>
          <w:rFonts w:ascii="Times New Roman" w:eastAsia="宋体" w:hAnsi="宋体"/>
        </w:rPr>
        <w:t>比群落</w:t>
      </w:r>
      <w:r w:rsidRPr="007646F6">
        <w:rPr>
          <w:rFonts w:ascii="宋体" w:eastAsia="宋体" w:hAnsi="宋体" w:cs="宋体" w:hint="eastAsia"/>
        </w:rPr>
        <w:t>①</w:t>
      </w:r>
      <w:r w:rsidRPr="007646F6">
        <w:rPr>
          <w:rFonts w:ascii="Times New Roman" w:eastAsia="宋体" w:hAnsi="宋体"/>
        </w:rPr>
        <w:t>对光的利用更充分的原因是具有更复杂的垂直结构</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随着演替的进行</w:t>
      </w:r>
      <w:r w:rsidRPr="007646F6">
        <w:rPr>
          <w:rFonts w:ascii="Times New Roman" w:eastAsia="宋体" w:hAnsi="宋体"/>
        </w:rPr>
        <w:t>,</w:t>
      </w:r>
      <w:r w:rsidRPr="007646F6">
        <w:rPr>
          <w:rFonts w:ascii="Times New Roman" w:eastAsia="宋体" w:hAnsi="宋体"/>
        </w:rPr>
        <w:t>该生态系统的抵抗力稳定性增强</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人工种树、种草</w:t>
      </w:r>
      <w:r w:rsidRPr="007646F6">
        <w:rPr>
          <w:rFonts w:ascii="Times New Roman" w:eastAsia="宋体" w:hAnsi="宋体"/>
        </w:rPr>
        <w:t>,</w:t>
      </w:r>
      <w:r w:rsidRPr="007646F6">
        <w:rPr>
          <w:rFonts w:ascii="Times New Roman" w:eastAsia="宋体" w:hAnsi="宋体"/>
        </w:rPr>
        <w:t>可以迅速增加物种多样性</w:t>
      </w:r>
      <w:r w:rsidRPr="007646F6">
        <w:rPr>
          <w:rFonts w:ascii="Times New Roman" w:eastAsia="宋体" w:hAnsi="宋体"/>
        </w:rPr>
        <w:t>,</w:t>
      </w:r>
      <w:r w:rsidRPr="007646F6">
        <w:rPr>
          <w:rFonts w:ascii="Times New Roman" w:eastAsia="宋体" w:hAnsi="宋体"/>
        </w:rPr>
        <w:t>加快群落演替的进程</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20</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山东青岛一模</w:t>
      </w:r>
      <w:r w:rsidRPr="007646F6">
        <w:rPr>
          <w:rFonts w:ascii="Times New Roman" w:eastAsia="宋体" w:hAnsi="宋体"/>
        </w:rPr>
        <w:t>)</w:t>
      </w:r>
      <w:r w:rsidRPr="007646F6">
        <w:rPr>
          <w:rFonts w:ascii="Times New Roman" w:eastAsia="宋体" w:hAnsi="宋体"/>
        </w:rPr>
        <w:t>生态学家对我国某高山群落演替的过程进行了研究</w:t>
      </w:r>
      <w:r w:rsidRPr="007646F6">
        <w:rPr>
          <w:rFonts w:ascii="Times New Roman" w:eastAsia="宋体" w:hAnsi="宋体"/>
        </w:rPr>
        <w:t>,</w:t>
      </w:r>
      <w:r w:rsidRPr="007646F6">
        <w:rPr>
          <w:rFonts w:ascii="Times New Roman" w:eastAsia="宋体" w:hAnsi="宋体"/>
        </w:rPr>
        <w:t>该地区分布着常绿阔叶林、常绿落叶混交林、针阔混交林等多种植被类型</w:t>
      </w:r>
      <w:r w:rsidRPr="007646F6">
        <w:rPr>
          <w:rFonts w:ascii="Times New Roman" w:eastAsia="宋体" w:hAnsi="宋体"/>
        </w:rPr>
        <w:t>,</w:t>
      </w:r>
      <w:r w:rsidRPr="007646F6">
        <w:rPr>
          <w:rFonts w:ascii="Times New Roman" w:eastAsia="宋体" w:hAnsi="宋体"/>
        </w:rPr>
        <w:t>不同海拔植被类型不同。如图为甲、乙两个群落在演替过程中物种丰富度的变化曲线</w:t>
      </w:r>
      <w:r w:rsidRPr="007646F6">
        <w:rPr>
          <w:rFonts w:ascii="Times New Roman" w:eastAsia="宋体" w:hAnsi="宋体"/>
        </w:rPr>
        <w:t>,</w:t>
      </w:r>
      <w:r w:rsidRPr="007646F6">
        <w:rPr>
          <w:rFonts w:ascii="Times New Roman" w:eastAsia="宋体" w:hAnsi="宋体"/>
        </w:rPr>
        <w:t>下列分析不合理的是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891800" cy="926640"/>
            <wp:effectExtent l="0" t="0" r="0" b="0"/>
            <wp:docPr id="358" name="21L174.eps" descr="id:2147484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891800" cy="92664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不同海拔高度的植被类型差异反映了群落的垂直结构特征</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第</w:t>
      </w:r>
      <w:r w:rsidRPr="007646F6">
        <w:rPr>
          <w:rFonts w:ascii="Times New Roman" w:eastAsia="宋体" w:hAnsi="宋体"/>
        </w:rPr>
        <w:t>5</w:t>
      </w:r>
      <w:r w:rsidRPr="007646F6">
        <w:rPr>
          <w:rFonts w:ascii="Times New Roman" w:eastAsia="宋体" w:hAnsi="宋体"/>
        </w:rPr>
        <w:t>年至</w:t>
      </w:r>
      <w:r w:rsidRPr="007646F6">
        <w:rPr>
          <w:rFonts w:ascii="Times New Roman" w:eastAsia="宋体" w:hAnsi="宋体"/>
        </w:rPr>
        <w:t>25</w:t>
      </w:r>
      <w:r w:rsidRPr="007646F6">
        <w:rPr>
          <w:rFonts w:ascii="Times New Roman" w:eastAsia="宋体" w:hAnsi="宋体"/>
        </w:rPr>
        <w:t>年的变化说明群落乙的抵抗力稳定性比甲弱</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30</w:t>
      </w:r>
      <w:r w:rsidRPr="007646F6">
        <w:rPr>
          <w:rFonts w:ascii="Times New Roman" w:eastAsia="宋体" w:hAnsi="宋体"/>
        </w:rPr>
        <w:t>年后群落乙物种丰富度达到最高</w:t>
      </w:r>
      <w:r w:rsidRPr="007646F6">
        <w:rPr>
          <w:rFonts w:ascii="Times New Roman" w:eastAsia="宋体" w:hAnsi="宋体"/>
        </w:rPr>
        <w:t>,</w:t>
      </w:r>
      <w:r w:rsidRPr="007646F6">
        <w:rPr>
          <w:rFonts w:ascii="Times New Roman" w:eastAsia="宋体" w:hAnsi="宋体"/>
        </w:rPr>
        <w:t>各种群密度达到最大</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甲乙两个群落在演替过程中都具有大量物种替代的特点</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Arial" w:eastAsia="黑体" w:hAnsi="黑体"/>
          <w:sz w:val="24"/>
        </w:rPr>
        <w:t>三、非选择题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55</w:t>
      </w:r>
      <w:r w:rsidRPr="007646F6">
        <w:rPr>
          <w:rFonts w:ascii="Times New Roman" w:eastAsia="楷体" w:hAnsi="楷体"/>
          <w:sz w:val="24"/>
        </w:rPr>
        <w:t>分</w:t>
      </w:r>
      <w:r w:rsidRPr="007646F6">
        <w:rPr>
          <w:rFonts w:ascii="Times New Roman" w:eastAsia="宋体" w:hAnsi="宋体"/>
          <w:sz w:val="24"/>
        </w:rPr>
        <w:t>)</w:t>
      </w:r>
    </w:p>
    <w:p w:rsidR="00AA7BBE" w:rsidRPr="007646F6" w:rsidRDefault="00AA7BBE" w:rsidP="00AA7BBE">
      <w:pPr>
        <w:tabs>
          <w:tab w:val="left" w:pos="1871"/>
          <w:tab w:val="left" w:pos="3407"/>
          <w:tab w:val="left" w:pos="4949"/>
          <w:tab w:val="left" w:pos="6599"/>
        </w:tabs>
      </w:pPr>
      <w:r w:rsidRPr="007646F6">
        <w:rPr>
          <w:rFonts w:ascii="Times New Roman" w:eastAsia="宋体" w:hAnsi="Times New Roman"/>
          <w:b/>
        </w:rPr>
        <w:t>21</w:t>
      </w:r>
      <w:r w:rsidRPr="007646F6">
        <w:rPr>
          <w:rFonts w:ascii="Times New Roman" w:eastAsia="宋体" w:hAnsi="Times New Roman" w:cs="Times New Roman"/>
        </w:rPr>
        <w:t>.</w:t>
      </w:r>
      <w:r w:rsidRPr="007646F6">
        <w:rPr>
          <w:rFonts w:ascii="Times New Roman" w:eastAsia="宋体" w:hAnsi="宋体"/>
        </w:rPr>
        <w:t>(13</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山东临沂一模</w:t>
      </w:r>
      <w:r w:rsidRPr="007646F6">
        <w:rPr>
          <w:rFonts w:ascii="Times New Roman" w:eastAsia="宋体" w:hAnsi="宋体"/>
        </w:rPr>
        <w:t>)</w:t>
      </w:r>
      <w:r w:rsidRPr="007646F6">
        <w:rPr>
          <w:rFonts w:ascii="Times New Roman" w:eastAsia="宋体" w:hAnsi="宋体"/>
        </w:rPr>
        <w:t>野兔繁育力强</w:t>
      </w:r>
      <w:r w:rsidRPr="007646F6">
        <w:rPr>
          <w:rFonts w:ascii="Times New Roman" w:eastAsia="宋体" w:hAnsi="宋体"/>
        </w:rPr>
        <w:t>,</w:t>
      </w:r>
      <w:r w:rsidRPr="007646F6">
        <w:rPr>
          <w:rFonts w:ascii="Times New Roman" w:eastAsia="宋体" w:hAnsi="宋体"/>
        </w:rPr>
        <w:t>啃食牧草</w:t>
      </w:r>
      <w:r w:rsidRPr="007646F6">
        <w:rPr>
          <w:rFonts w:ascii="Times New Roman" w:eastAsia="宋体" w:hAnsi="宋体"/>
        </w:rPr>
        <w:t>,</w:t>
      </w:r>
      <w:r w:rsidRPr="007646F6">
        <w:rPr>
          <w:rFonts w:ascii="Times New Roman" w:eastAsia="宋体" w:hAnsi="宋体"/>
        </w:rPr>
        <w:t>还会打洞破坏水源</w:t>
      </w:r>
      <w:r w:rsidRPr="007646F6">
        <w:rPr>
          <w:rFonts w:ascii="Times New Roman" w:eastAsia="宋体" w:hAnsi="宋体"/>
        </w:rPr>
        <w:t>,</w:t>
      </w:r>
      <w:r w:rsidRPr="007646F6">
        <w:rPr>
          <w:rFonts w:ascii="Times New Roman" w:eastAsia="宋体" w:hAnsi="宋体"/>
        </w:rPr>
        <w:t>对草场的破坏性很大。为了控制野兔数量</w:t>
      </w:r>
      <w:r w:rsidRPr="007646F6">
        <w:rPr>
          <w:rFonts w:ascii="Times New Roman" w:eastAsia="宋体" w:hAnsi="宋体"/>
        </w:rPr>
        <w:t>,</w:t>
      </w:r>
      <w:r w:rsidRPr="007646F6">
        <w:rPr>
          <w:rFonts w:ascii="Times New Roman" w:eastAsia="宋体" w:hAnsi="宋体"/>
        </w:rPr>
        <w:t>科学家对某草场的野兔数量做了调查</w:t>
      </w:r>
      <w:r w:rsidRPr="007646F6">
        <w:rPr>
          <w:rFonts w:ascii="Times New Roman" w:eastAsia="宋体" w:hAnsi="宋体"/>
        </w:rPr>
        <w:t>,</w:t>
      </w:r>
      <w:r w:rsidRPr="007646F6">
        <w:rPr>
          <w:rFonts w:ascii="Times New Roman" w:eastAsia="宋体" w:hAnsi="宋体"/>
        </w:rPr>
        <w:t>其某年度的年龄组成如下表。回答下列问题。</w:t>
      </w:r>
    </w:p>
    <w:tbl>
      <w:tblPr>
        <w:tblW w:w="13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3"/>
        <w:gridCol w:w="290"/>
        <w:gridCol w:w="290"/>
        <w:gridCol w:w="212"/>
        <w:gridCol w:w="212"/>
        <w:gridCol w:w="212"/>
        <w:gridCol w:w="212"/>
        <w:gridCol w:w="212"/>
        <w:gridCol w:w="212"/>
        <w:gridCol w:w="303"/>
      </w:tblGrid>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年龄</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3+</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4+</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5+</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7+</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8</w:t>
            </w:r>
            <w:r w:rsidRPr="007646F6">
              <w:rPr>
                <w:rFonts w:ascii="宋体" w:eastAsia="宋体" w:hAnsi="宋体"/>
                <w:sz w:val="18"/>
              </w:rPr>
              <w:t>≥</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个体数</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191</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180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91</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56</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65</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50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151</w:t>
            </w:r>
          </w:p>
        </w:tc>
      </w:tr>
    </w:tbl>
    <w:p w:rsidR="00AA7BBE" w:rsidRPr="007646F6" w:rsidRDefault="00AA7BBE" w:rsidP="00AA7BBE">
      <w:pPr>
        <w:tabs>
          <w:tab w:val="left" w:pos="1871"/>
          <w:tab w:val="left" w:pos="3407"/>
          <w:tab w:val="left" w:pos="4949"/>
          <w:tab w:val="left" w:pos="6599"/>
        </w:tabs>
        <w:jc w:val="center"/>
        <w:rPr>
          <w:rFonts w:ascii="Times New Roman" w:eastAsia="宋体" w:hAnsi="宋体"/>
        </w:rPr>
      </w:pP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w:t>
      </w:r>
      <w:r w:rsidRPr="007646F6">
        <w:rPr>
          <w:rFonts w:ascii="Times New Roman" w:eastAsia="宋体" w:hAnsi="宋体"/>
        </w:rPr>
        <w:t>上表中</w:t>
      </w:r>
      <w:r w:rsidRPr="007646F6">
        <w:rPr>
          <w:rFonts w:ascii="Times New Roman" w:eastAsia="宋体" w:hAnsi="宋体"/>
          <w:i/>
        </w:rPr>
        <w:t>n</w:t>
      </w:r>
      <w:r w:rsidRPr="007646F6">
        <w:rPr>
          <w:rFonts w:ascii="宋体" w:eastAsia="宋体" w:hAnsi="宋体"/>
        </w:rPr>
        <w:t>≤</w:t>
      </w:r>
      <w:r w:rsidRPr="007646F6">
        <w:rPr>
          <w:rFonts w:ascii="Times New Roman" w:eastAsia="宋体" w:hAnsi="宋体"/>
          <w:i/>
        </w:rPr>
        <w:t>n+&lt;n</w:t>
      </w:r>
      <w:r w:rsidRPr="007646F6">
        <w:rPr>
          <w:rFonts w:ascii="Times New Roman" w:eastAsia="宋体" w:hAnsi="宋体"/>
        </w:rPr>
        <w:t>+1</w:t>
      </w:r>
      <w:r w:rsidRPr="007646F6">
        <w:rPr>
          <w:rFonts w:ascii="Times New Roman" w:eastAsia="宋体" w:hAnsi="宋体"/>
        </w:rPr>
        <w:t>。通常野兔</w:t>
      </w:r>
      <w:r w:rsidRPr="007646F6">
        <w:rPr>
          <w:rFonts w:ascii="Times New Roman" w:eastAsia="宋体" w:hAnsi="宋体"/>
        </w:rPr>
        <w:t>2+</w:t>
      </w:r>
      <w:r w:rsidRPr="007646F6">
        <w:rPr>
          <w:rFonts w:ascii="Times New Roman" w:eastAsia="宋体" w:hAnsi="宋体"/>
        </w:rPr>
        <w:t>达到性成熟</w:t>
      </w:r>
      <w:r w:rsidRPr="007646F6">
        <w:rPr>
          <w:rFonts w:ascii="Times New Roman" w:eastAsia="宋体" w:hAnsi="宋体"/>
        </w:rPr>
        <w:t>,7+</w:t>
      </w:r>
      <w:r w:rsidRPr="007646F6">
        <w:rPr>
          <w:rFonts w:ascii="Times New Roman" w:eastAsia="宋体" w:hAnsi="宋体"/>
        </w:rPr>
        <w:t>时丧失繁殖能力</w:t>
      </w:r>
      <w:r w:rsidRPr="007646F6">
        <w:rPr>
          <w:rFonts w:ascii="Times New Roman" w:eastAsia="宋体" w:hAnsi="宋体"/>
        </w:rPr>
        <w:t>)</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调查野兔种群密度的常用方法是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原因是</w:t>
      </w:r>
      <w:r w:rsidRPr="007646F6">
        <w:rPr>
          <w:rFonts w:ascii="Times New Roman" w:eastAsia="宋体" w:hAnsi="宋体"/>
          <w:color w:val="FF0000"/>
          <w:u w:val="single" w:color="000000"/>
        </w:rPr>
        <w:t xml:space="preserve">　　　　　　　　　　　　　　　　</w:t>
      </w:r>
      <w:r w:rsidRPr="007646F6">
        <w:rPr>
          <w:rFonts w:ascii="Times New Roman" w:eastAsia="宋体" w:hAnsi="宋体"/>
        </w:rPr>
        <w:t>。该方法导致调查结果偏大的可能因素有</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不考虑种群数量变化</w:t>
      </w:r>
      <w:r w:rsidRPr="007646F6">
        <w:rPr>
          <w:rFonts w:ascii="Times New Roman" w:eastAsia="宋体" w:hAnsi="宋体"/>
        </w:rPr>
        <w:t>)</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该野兔种群的年龄结构属于</w:t>
      </w:r>
      <w:r w:rsidRPr="007646F6">
        <w:rPr>
          <w:rFonts w:ascii="Times New Roman" w:eastAsia="宋体" w:hAnsi="宋体"/>
          <w:color w:val="FF0000"/>
          <w:u w:val="single" w:color="000000"/>
        </w:rPr>
        <w:t xml:space="preserve">　　　　</w:t>
      </w:r>
      <w:r w:rsidRPr="007646F6">
        <w:rPr>
          <w:rFonts w:ascii="Times New Roman" w:eastAsia="宋体" w:hAnsi="宋体"/>
        </w:rPr>
        <w:t>型</w:t>
      </w:r>
      <w:r w:rsidRPr="007646F6">
        <w:rPr>
          <w:rFonts w:ascii="Times New Roman" w:eastAsia="宋体" w:hAnsi="宋体"/>
        </w:rPr>
        <w:t>,</w:t>
      </w:r>
      <w:r w:rsidRPr="007646F6">
        <w:rPr>
          <w:rFonts w:ascii="Times New Roman" w:eastAsia="宋体" w:hAnsi="宋体"/>
        </w:rPr>
        <w:t>判断依据是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当种群数量达到</w:t>
      </w:r>
      <w:r w:rsidRPr="007646F6">
        <w:rPr>
          <w:rFonts w:ascii="Times New Roman" w:eastAsia="宋体" w:hAnsi="宋体"/>
          <w:i/>
        </w:rPr>
        <w:t>K</w:t>
      </w:r>
      <w:r w:rsidRPr="007646F6">
        <w:rPr>
          <w:rFonts w:ascii="Times New Roman" w:eastAsia="宋体" w:hAnsi="宋体"/>
        </w:rPr>
        <w:t>值时</w:t>
      </w:r>
      <w:r w:rsidRPr="007646F6">
        <w:rPr>
          <w:rFonts w:ascii="Times New Roman" w:eastAsia="宋体" w:hAnsi="宋体"/>
        </w:rPr>
        <w:t>,</w:t>
      </w:r>
      <w:r w:rsidRPr="007646F6">
        <w:rPr>
          <w:rFonts w:ascii="Times New Roman" w:eastAsia="宋体" w:hAnsi="宋体"/>
        </w:rPr>
        <w:t>野兔的死亡率</w:t>
      </w:r>
      <w:r w:rsidRPr="007646F6">
        <w:rPr>
          <w:rFonts w:ascii="Times New Roman" w:eastAsia="宋体" w:hAnsi="宋体"/>
          <w:color w:val="FF0000"/>
          <w:u w:val="single" w:color="000000"/>
        </w:rPr>
        <w:t xml:space="preserve">　　　　</w:t>
      </w:r>
      <w:r w:rsidRPr="007646F6">
        <w:rPr>
          <w:rFonts w:ascii="Times New Roman" w:eastAsia="宋体" w:hAnsi="宋体"/>
        </w:rPr>
        <w:t>出生率</w:t>
      </w:r>
      <w:r w:rsidRPr="007646F6">
        <w:rPr>
          <w:rFonts w:ascii="Times New Roman" w:eastAsia="宋体" w:hAnsi="宋体"/>
        </w:rPr>
        <w:t>,</w:t>
      </w:r>
      <w:r w:rsidRPr="007646F6">
        <w:rPr>
          <w:rFonts w:ascii="Times New Roman" w:eastAsia="宋体" w:hAnsi="宋体"/>
        </w:rPr>
        <w:t>要降低野兔种群的</w:t>
      </w:r>
      <w:r w:rsidRPr="007646F6">
        <w:rPr>
          <w:rFonts w:ascii="Times New Roman" w:eastAsia="宋体" w:hAnsi="宋体"/>
          <w:i/>
        </w:rPr>
        <w:t>K</w:t>
      </w:r>
      <w:r w:rsidRPr="007646F6">
        <w:rPr>
          <w:rFonts w:ascii="Times New Roman" w:eastAsia="宋体" w:hAnsi="宋体"/>
        </w:rPr>
        <w:t>值</w:t>
      </w:r>
      <w:r w:rsidRPr="007646F6">
        <w:rPr>
          <w:rFonts w:ascii="Times New Roman" w:eastAsia="宋体" w:hAnsi="宋体"/>
        </w:rPr>
        <w:t>,</w:t>
      </w:r>
      <w:r w:rsidRPr="007646F6">
        <w:rPr>
          <w:rFonts w:ascii="Times New Roman" w:eastAsia="宋体" w:hAnsi="宋体"/>
        </w:rPr>
        <w:t>可采取的措施有</w:t>
      </w:r>
      <w:r w:rsidRPr="007646F6">
        <w:rPr>
          <w:rFonts w:ascii="Times New Roman" w:eastAsia="宋体" w:hAnsi="宋体"/>
          <w:color w:val="FF0000"/>
          <w:u w:val="single" w:color="000000"/>
        </w:rPr>
        <w:t xml:space="preserve">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野兔在食物链中处于第</w:t>
      </w:r>
      <w:r w:rsidRPr="007646F6">
        <w:rPr>
          <w:rFonts w:ascii="Times New Roman" w:eastAsia="宋体" w:hAnsi="宋体"/>
          <w:color w:val="FF0000"/>
          <w:u w:val="single" w:color="000000"/>
        </w:rPr>
        <w:t xml:space="preserve">　　</w:t>
      </w:r>
      <w:r w:rsidRPr="007646F6">
        <w:rPr>
          <w:rFonts w:ascii="Times New Roman" w:eastAsia="宋体" w:hAnsi="宋体"/>
        </w:rPr>
        <w:t>营养级。植物的</w:t>
      </w:r>
      <w:r w:rsidRPr="007646F6">
        <w:rPr>
          <w:rFonts w:ascii="Times New Roman" w:eastAsia="宋体" w:hAnsi="Times New Roman" w:cs="Times New Roman"/>
        </w:rPr>
        <w:t>“</w:t>
      </w:r>
      <w:r w:rsidRPr="007646F6">
        <w:rPr>
          <w:rFonts w:ascii="Times New Roman" w:eastAsia="宋体" w:hAnsi="宋体"/>
        </w:rPr>
        <w:t>气味</w:t>
      </w:r>
      <w:r w:rsidRPr="007646F6">
        <w:rPr>
          <w:rFonts w:ascii="Times New Roman" w:eastAsia="宋体" w:hAnsi="Times New Roman" w:cs="Times New Roman"/>
        </w:rPr>
        <w:t>”</w:t>
      </w:r>
      <w:r w:rsidRPr="007646F6">
        <w:rPr>
          <w:rFonts w:ascii="Times New Roman" w:eastAsia="宋体" w:hAnsi="宋体"/>
        </w:rPr>
        <w:t>为其提供可采食的信息属于</w:t>
      </w:r>
      <w:r w:rsidRPr="007646F6">
        <w:rPr>
          <w:rFonts w:ascii="Times New Roman" w:eastAsia="宋体" w:hAnsi="宋体"/>
          <w:color w:val="FF0000"/>
          <w:u w:val="single" w:color="000000"/>
        </w:rPr>
        <w:t xml:space="preserve">　　　　</w:t>
      </w:r>
      <w:r w:rsidRPr="007646F6">
        <w:rPr>
          <w:rFonts w:ascii="Times New Roman" w:eastAsia="宋体" w:hAnsi="宋体"/>
        </w:rPr>
        <w:t>信息。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22</w:t>
      </w:r>
      <w:r w:rsidRPr="007646F6">
        <w:rPr>
          <w:rFonts w:ascii="Times New Roman" w:eastAsia="宋体" w:hAnsi="Times New Roman" w:cs="Times New Roman"/>
        </w:rPr>
        <w:t>.</w:t>
      </w:r>
      <w:r w:rsidRPr="007646F6">
        <w:rPr>
          <w:rFonts w:ascii="Times New Roman" w:eastAsia="宋体" w:hAnsi="宋体"/>
        </w:rPr>
        <w:t>(13</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山东济宁一模</w:t>
      </w:r>
      <w:r w:rsidRPr="007646F6">
        <w:rPr>
          <w:rFonts w:ascii="Times New Roman" w:eastAsia="宋体" w:hAnsi="宋体"/>
        </w:rPr>
        <w:t>)</w:t>
      </w:r>
      <w:r w:rsidRPr="007646F6">
        <w:rPr>
          <w:rFonts w:ascii="Times New Roman" w:eastAsia="宋体" w:hAnsi="宋体"/>
        </w:rPr>
        <w:t>红耳龟原产美洲</w:t>
      </w:r>
      <w:r w:rsidRPr="007646F6">
        <w:rPr>
          <w:rFonts w:ascii="Times New Roman" w:eastAsia="宋体" w:hAnsi="宋体"/>
        </w:rPr>
        <w:t>,</w:t>
      </w:r>
      <w:r w:rsidRPr="007646F6">
        <w:rPr>
          <w:rFonts w:ascii="Times New Roman" w:eastAsia="宋体" w:hAnsi="宋体"/>
        </w:rPr>
        <w:t>作为宠物引入我国。由于宠物弃养和放生行为</w:t>
      </w:r>
      <w:r w:rsidRPr="007646F6">
        <w:rPr>
          <w:rFonts w:ascii="Times New Roman" w:eastAsia="宋体" w:hAnsi="宋体"/>
        </w:rPr>
        <w:t>,</w:t>
      </w:r>
      <w:r w:rsidRPr="007646F6">
        <w:rPr>
          <w:rFonts w:ascii="Times New Roman" w:eastAsia="宋体" w:hAnsi="宋体"/>
        </w:rPr>
        <w:t>红耳龟野外种群数量逐渐增大</w:t>
      </w:r>
      <w:r w:rsidRPr="007646F6">
        <w:rPr>
          <w:rFonts w:ascii="Times New Roman" w:eastAsia="宋体" w:hAnsi="宋体"/>
        </w:rPr>
        <w:t>,</w:t>
      </w:r>
      <w:r w:rsidRPr="007646F6">
        <w:rPr>
          <w:rFonts w:ascii="Times New Roman" w:eastAsia="宋体" w:hAnsi="宋体"/>
        </w:rPr>
        <w:t>对当地的生物多样性造成威胁。为研究红耳龟入侵对当地生态系统的影响</w:t>
      </w:r>
      <w:r w:rsidRPr="007646F6">
        <w:rPr>
          <w:rFonts w:ascii="Times New Roman" w:eastAsia="宋体" w:hAnsi="宋体"/>
        </w:rPr>
        <w:t>,</w:t>
      </w:r>
      <w:r w:rsidRPr="007646F6">
        <w:rPr>
          <w:rFonts w:ascii="Times New Roman" w:eastAsia="宋体" w:hAnsi="宋体"/>
        </w:rPr>
        <w:t>科研人员对当地红耳龟的种群数量和食性进行了调查。请回答下列问题。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红耳龟属于生态系统成分中的消费者</w:t>
      </w:r>
      <w:r w:rsidRPr="007646F6">
        <w:rPr>
          <w:rFonts w:ascii="Times New Roman" w:eastAsia="宋体" w:hAnsi="宋体"/>
        </w:rPr>
        <w:t>,</w:t>
      </w:r>
      <w:r w:rsidRPr="007646F6">
        <w:rPr>
          <w:rFonts w:ascii="Times New Roman" w:eastAsia="宋体" w:hAnsi="宋体"/>
        </w:rPr>
        <w:t>其同化的能量</w:t>
      </w:r>
      <w:r w:rsidRPr="007646F6">
        <w:rPr>
          <w:rFonts w:ascii="Times New Roman" w:eastAsia="宋体" w:hAnsi="宋体"/>
        </w:rPr>
        <w:t>,</w:t>
      </w:r>
      <w:r w:rsidRPr="007646F6">
        <w:rPr>
          <w:rFonts w:ascii="Times New Roman" w:eastAsia="宋体" w:hAnsi="宋体"/>
        </w:rPr>
        <w:t>一部分在</w:t>
      </w:r>
      <w:r w:rsidRPr="007646F6">
        <w:rPr>
          <w:rFonts w:ascii="Times New Roman" w:eastAsia="宋体" w:hAnsi="宋体"/>
          <w:color w:val="FF0000"/>
          <w:u w:val="single" w:color="000000"/>
        </w:rPr>
        <w:t xml:space="preserve">　　　　　　　　</w:t>
      </w:r>
      <w:r w:rsidRPr="007646F6">
        <w:rPr>
          <w:rFonts w:ascii="Times New Roman" w:eastAsia="宋体" w:hAnsi="宋体"/>
        </w:rPr>
        <w:t>过程中散失</w:t>
      </w:r>
      <w:r w:rsidRPr="007646F6">
        <w:rPr>
          <w:rFonts w:ascii="Times New Roman" w:eastAsia="宋体" w:hAnsi="宋体"/>
        </w:rPr>
        <w:t>,</w:t>
      </w:r>
      <w:r w:rsidRPr="007646F6">
        <w:rPr>
          <w:rFonts w:ascii="Times New Roman" w:eastAsia="宋体" w:hAnsi="宋体"/>
        </w:rPr>
        <w:t>一部分可用于</w:t>
      </w: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红耳龟的</w:t>
      </w:r>
      <w:r w:rsidRPr="007646F6">
        <w:rPr>
          <w:rFonts w:ascii="Times New Roman" w:eastAsia="宋体" w:hAnsi="宋体"/>
          <w:color w:val="FF0000"/>
          <w:u w:val="single" w:color="000000"/>
        </w:rPr>
        <w:t xml:space="preserve">　　　　　　　　　　</w:t>
      </w:r>
      <w:r w:rsidRPr="007646F6">
        <w:rPr>
          <w:rFonts w:ascii="Times New Roman" w:eastAsia="宋体" w:hAnsi="宋体"/>
        </w:rPr>
        <w:t>及迁入率和迁出率是决定其种群密度和种群大小的直接因素。调查描述、解释和预测红耳龟种群数量的变化时</w:t>
      </w:r>
      <w:r w:rsidRPr="007646F6">
        <w:rPr>
          <w:rFonts w:ascii="Times New Roman" w:eastAsia="宋体" w:hAnsi="宋体"/>
        </w:rPr>
        <w:t>,</w:t>
      </w:r>
      <w:r w:rsidRPr="007646F6">
        <w:rPr>
          <w:rFonts w:ascii="Times New Roman" w:eastAsia="宋体" w:hAnsi="宋体"/>
        </w:rPr>
        <w:t>常常需要建立</w:t>
      </w:r>
      <w:r w:rsidRPr="007646F6">
        <w:rPr>
          <w:rFonts w:ascii="Times New Roman" w:eastAsia="宋体" w:hAnsi="宋体"/>
          <w:color w:val="FF0000"/>
          <w:u w:val="single" w:color="000000"/>
        </w:rPr>
        <w:t xml:space="preserve">　　　　</w:t>
      </w:r>
      <w:r w:rsidRPr="007646F6">
        <w:rPr>
          <w:rFonts w:ascii="Times New Roman" w:eastAsia="宋体" w:hAnsi="宋体"/>
        </w:rPr>
        <w:t>模型。 </w:t>
      </w:r>
    </w:p>
    <w:p w:rsidR="00AA7BBE" w:rsidRPr="007646F6" w:rsidRDefault="00AA7BBE" w:rsidP="00AA7BBE">
      <w:pPr>
        <w:tabs>
          <w:tab w:val="left" w:pos="1871"/>
          <w:tab w:val="left" w:pos="3407"/>
          <w:tab w:val="left" w:pos="4949"/>
          <w:tab w:val="left" w:pos="6599"/>
        </w:tabs>
      </w:pPr>
      <w:r w:rsidRPr="007646F6">
        <w:rPr>
          <w:rFonts w:ascii="Times New Roman" w:eastAsia="宋体" w:hAnsi="宋体"/>
        </w:rPr>
        <w:t>(3)</w:t>
      </w:r>
      <w:r w:rsidRPr="007646F6">
        <w:rPr>
          <w:rFonts w:ascii="Times New Roman" w:eastAsia="宋体" w:hAnsi="宋体"/>
        </w:rPr>
        <w:t>研究人员调查了该地区龟鳖类的种群个体数量</w:t>
      </w:r>
      <w:r w:rsidRPr="007646F6">
        <w:rPr>
          <w:rFonts w:ascii="Times New Roman" w:eastAsia="宋体" w:hAnsi="宋体"/>
        </w:rPr>
        <w:t>,</w:t>
      </w:r>
      <w:r w:rsidRPr="007646F6">
        <w:rPr>
          <w:rFonts w:ascii="Times New Roman" w:eastAsia="宋体" w:hAnsi="宋体"/>
        </w:rPr>
        <w:t>结果如下表所示。</w:t>
      </w:r>
    </w:p>
    <w:tbl>
      <w:tblPr>
        <w:tblW w:w="17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2"/>
        <w:gridCol w:w="518"/>
        <w:gridCol w:w="352"/>
        <w:gridCol w:w="657"/>
        <w:gridCol w:w="504"/>
        <w:gridCol w:w="517"/>
      </w:tblGrid>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种类</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红耳龟</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乌龟</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中华花龟</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中华鳖</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蛇鳄龟</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数目</w:t>
            </w:r>
            <w:r w:rsidRPr="007646F6">
              <w:rPr>
                <w:rFonts w:ascii="Times New Roman" w:eastAsia="宋体" w:hAnsi="宋体"/>
                <w:sz w:val="18"/>
              </w:rPr>
              <w:t>/</w:t>
            </w:r>
            <w:r w:rsidRPr="007646F6">
              <w:rPr>
                <w:rFonts w:ascii="Arial" w:eastAsia="黑体" w:hAnsi="黑体"/>
                <w:sz w:val="18"/>
              </w:rPr>
              <w:t>只</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148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4</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w:t>
            </w:r>
          </w:p>
        </w:tc>
      </w:tr>
    </w:tbl>
    <w:p w:rsidR="00AA7BBE" w:rsidRPr="007646F6" w:rsidRDefault="00AA7BBE" w:rsidP="00AA7BBE">
      <w:pPr>
        <w:tabs>
          <w:tab w:val="left" w:pos="1871"/>
          <w:tab w:val="left" w:pos="3407"/>
          <w:tab w:val="left" w:pos="4949"/>
          <w:tab w:val="left" w:pos="6599"/>
        </w:tabs>
        <w:jc w:val="center"/>
        <w:rPr>
          <w:rFonts w:ascii="Times New Roman" w:eastAsia="宋体" w:hAnsi="宋体"/>
        </w:rPr>
      </w:pP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调查结果发现</w:t>
      </w:r>
      <w:r w:rsidRPr="007646F6">
        <w:rPr>
          <w:rFonts w:ascii="Times New Roman" w:eastAsia="宋体" w:hAnsi="宋体"/>
        </w:rPr>
        <w:t>,</w:t>
      </w:r>
      <w:r w:rsidRPr="007646F6">
        <w:rPr>
          <w:rFonts w:ascii="Times New Roman" w:eastAsia="宋体" w:hAnsi="宋体"/>
        </w:rPr>
        <w:t>目前该地区龟鳖类的优势种是</w:t>
      </w:r>
      <w:r w:rsidRPr="007646F6">
        <w:rPr>
          <w:rFonts w:ascii="Times New Roman" w:eastAsia="宋体" w:hAnsi="宋体"/>
          <w:color w:val="FF0000"/>
          <w:u w:val="single" w:color="000000"/>
        </w:rPr>
        <w:t xml:space="preserve">　　　　　　</w:t>
      </w:r>
      <w:r w:rsidRPr="007646F6">
        <w:rPr>
          <w:rFonts w:ascii="Times New Roman" w:eastAsia="宋体" w:hAnsi="宋体"/>
        </w:rPr>
        <w:t>。由于红耳龟的入侵</w:t>
      </w:r>
      <w:r w:rsidRPr="007646F6">
        <w:rPr>
          <w:rFonts w:ascii="Times New Roman" w:eastAsia="宋体" w:hAnsi="宋体"/>
        </w:rPr>
        <w:t>,</w:t>
      </w:r>
      <w:r w:rsidRPr="007646F6">
        <w:rPr>
          <w:rFonts w:ascii="Times New Roman" w:eastAsia="宋体" w:hAnsi="宋体"/>
        </w:rPr>
        <w:t>导致当地的群落结构发生明显改变</w:t>
      </w:r>
      <w:r w:rsidRPr="007646F6">
        <w:rPr>
          <w:rFonts w:ascii="Times New Roman" w:eastAsia="宋体" w:hAnsi="宋体"/>
        </w:rPr>
        <w:t>,</w:t>
      </w:r>
      <w:r w:rsidRPr="007646F6">
        <w:rPr>
          <w:rFonts w:ascii="Times New Roman" w:eastAsia="宋体" w:hAnsi="宋体"/>
        </w:rPr>
        <w:t>这种变化过程称为</w:t>
      </w: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为研究红耳龟的食性</w:t>
      </w:r>
      <w:r w:rsidRPr="007646F6">
        <w:rPr>
          <w:rFonts w:ascii="Times New Roman" w:eastAsia="宋体" w:hAnsi="宋体"/>
        </w:rPr>
        <w:t>,</w:t>
      </w:r>
      <w:r w:rsidRPr="007646F6">
        <w:rPr>
          <w:rFonts w:ascii="Times New Roman" w:eastAsia="宋体" w:hAnsi="宋体"/>
        </w:rPr>
        <w:t>研究人员解剖了红耳龟和本地龟类</w:t>
      </w:r>
      <w:r w:rsidRPr="007646F6">
        <w:rPr>
          <w:rFonts w:ascii="Times New Roman" w:eastAsia="宋体" w:hAnsi="Times New Roman" w:cs="Times New Roman"/>
        </w:rPr>
        <w:t>——</w:t>
      </w:r>
      <w:r w:rsidRPr="007646F6">
        <w:rPr>
          <w:rFonts w:ascii="Times New Roman" w:eastAsia="宋体" w:hAnsi="宋体"/>
        </w:rPr>
        <w:t>中华花龟</w:t>
      </w:r>
      <w:r w:rsidRPr="007646F6">
        <w:rPr>
          <w:rFonts w:ascii="Times New Roman" w:eastAsia="宋体" w:hAnsi="宋体"/>
        </w:rPr>
        <w:t>,</w:t>
      </w:r>
      <w:r w:rsidRPr="007646F6">
        <w:rPr>
          <w:rFonts w:ascii="Times New Roman" w:eastAsia="宋体" w:hAnsi="宋体"/>
        </w:rPr>
        <w:t>统计它们胃内残余食物的种类及出现次数</w:t>
      </w:r>
      <w:r w:rsidRPr="007646F6">
        <w:rPr>
          <w:rFonts w:ascii="Times New Roman" w:eastAsia="宋体" w:hAnsi="宋体"/>
        </w:rPr>
        <w:t>,</w:t>
      </w:r>
      <w:r w:rsidRPr="007646F6">
        <w:rPr>
          <w:rFonts w:ascii="Times New Roman" w:eastAsia="宋体" w:hAnsi="宋体"/>
        </w:rPr>
        <w:t>发现中华花龟胃内仅有久雨花科、苋科和鱼类三种食物。红耳龟的残余食物统计结果如图所示。</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819520" cy="1319760"/>
            <wp:effectExtent l="0" t="0" r="0" b="0"/>
            <wp:docPr id="359" name="21L175.eps" descr="id:2147484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819520" cy="131976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宋体" w:eastAsia="宋体" w:hAnsi="宋体" w:cs="宋体" w:hint="eastAsia"/>
        </w:rPr>
        <w:t>①</w:t>
      </w:r>
      <w:r w:rsidRPr="007646F6">
        <w:rPr>
          <w:rFonts w:ascii="Times New Roman" w:eastAsia="宋体" w:hAnsi="宋体"/>
        </w:rPr>
        <w:t>红耳龟与中华花龟的种间关系属于</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判断依据是</w:t>
      </w:r>
      <w:r w:rsidRPr="007646F6">
        <w:rPr>
          <w:rFonts w:ascii="Times New Roman" w:eastAsia="宋体" w:hAnsi="宋体"/>
          <w:color w:val="FF0000"/>
          <w:u w:val="single" w:color="000000"/>
        </w:rPr>
        <w:t xml:space="preserve">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宋体" w:eastAsia="宋体" w:hAnsi="宋体" w:cs="宋体" w:hint="eastAsia"/>
        </w:rPr>
        <w:t>②</w:t>
      </w:r>
      <w:r w:rsidRPr="007646F6">
        <w:rPr>
          <w:rFonts w:ascii="Times New Roman" w:eastAsia="宋体" w:hAnsi="宋体"/>
        </w:rPr>
        <w:t>红耳龟入侵后</w:t>
      </w:r>
      <w:r w:rsidRPr="007646F6">
        <w:rPr>
          <w:rFonts w:ascii="Times New Roman" w:eastAsia="宋体" w:hAnsi="宋体"/>
        </w:rPr>
        <w:t>,</w:t>
      </w:r>
      <w:r w:rsidRPr="007646F6">
        <w:rPr>
          <w:rFonts w:ascii="Times New Roman" w:eastAsia="宋体" w:hAnsi="宋体"/>
        </w:rPr>
        <w:t>得以迅速繁殖</w:t>
      </w:r>
      <w:r w:rsidRPr="007646F6">
        <w:rPr>
          <w:rFonts w:ascii="Times New Roman" w:eastAsia="宋体" w:hAnsi="宋体"/>
        </w:rPr>
        <w:t>,</w:t>
      </w:r>
      <w:r w:rsidRPr="007646F6">
        <w:rPr>
          <w:rFonts w:ascii="Times New Roman" w:eastAsia="宋体" w:hAnsi="宋体"/>
        </w:rPr>
        <w:t>原因可能是</w:t>
      </w:r>
      <w:r w:rsidRPr="007646F6">
        <w:rPr>
          <w:rFonts w:ascii="Times New Roman" w:eastAsia="宋体" w:hAnsi="宋体"/>
          <w:color w:val="FF0000"/>
          <w:u w:val="single" w:color="000000"/>
        </w:rPr>
        <w:t>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宋体" w:eastAsia="宋体" w:hAnsi="宋体" w:cs="宋体" w:hint="eastAsia"/>
        </w:rPr>
        <w:t>③</w:t>
      </w:r>
      <w:r w:rsidRPr="007646F6">
        <w:rPr>
          <w:rFonts w:ascii="Times New Roman" w:eastAsia="宋体" w:hAnsi="宋体"/>
        </w:rPr>
        <w:t>红耳龟的捕食行为还可能会引起本地的鱼类、贝类等生物的种群密度下降</w:t>
      </w:r>
      <w:r w:rsidRPr="007646F6">
        <w:rPr>
          <w:rFonts w:ascii="Times New Roman" w:eastAsia="宋体" w:hAnsi="宋体"/>
        </w:rPr>
        <w:t>,</w:t>
      </w:r>
      <w:r w:rsidRPr="007646F6">
        <w:rPr>
          <w:rFonts w:ascii="Times New Roman" w:eastAsia="宋体" w:hAnsi="宋体"/>
        </w:rPr>
        <w:t>严重时会使当地的物种</w:t>
      </w:r>
      <w:r w:rsidRPr="007646F6">
        <w:rPr>
          <w:rFonts w:ascii="Times New Roman" w:eastAsia="宋体" w:hAnsi="宋体"/>
          <w:color w:val="FF0000"/>
          <w:u w:val="single" w:color="000000"/>
        </w:rPr>
        <w:t xml:space="preserve">　　　　　　　　</w:t>
      </w:r>
      <w:r w:rsidRPr="007646F6">
        <w:rPr>
          <w:rFonts w:ascii="Times New Roman" w:eastAsia="宋体" w:hAnsi="宋体"/>
        </w:rPr>
        <w:t>降低</w:t>
      </w:r>
      <w:r w:rsidRPr="007646F6">
        <w:rPr>
          <w:rFonts w:ascii="Times New Roman" w:eastAsia="宋体" w:hAnsi="宋体"/>
        </w:rPr>
        <w:t>,</w:t>
      </w:r>
      <w:r w:rsidRPr="007646F6">
        <w:rPr>
          <w:rFonts w:ascii="Times New Roman" w:eastAsia="宋体" w:hAnsi="宋体"/>
        </w:rPr>
        <w:t>影响该生态系统的</w:t>
      </w:r>
      <w:r w:rsidRPr="007646F6">
        <w:rPr>
          <w:rFonts w:ascii="Times New Roman" w:eastAsia="宋体" w:hAnsi="宋体"/>
          <w:color w:val="FF0000"/>
          <w:u w:val="single" w:color="000000"/>
        </w:rPr>
        <w:t xml:space="preserve">　　　　　　　　</w:t>
      </w:r>
      <w:r w:rsidRPr="007646F6">
        <w:rPr>
          <w:rFonts w:ascii="Times New Roman" w:eastAsia="宋体" w:hAnsi="宋体"/>
        </w:rPr>
        <w:t>能力。 </w:t>
      </w:r>
    </w:p>
    <w:p w:rsidR="00AA7BBE" w:rsidRPr="007646F6" w:rsidRDefault="00AA7BBE" w:rsidP="00AA7BBE">
      <w:pPr>
        <w:tabs>
          <w:tab w:val="left" w:pos="1871"/>
          <w:tab w:val="left" w:pos="3407"/>
          <w:tab w:val="left" w:pos="4949"/>
          <w:tab w:val="left" w:pos="6599"/>
        </w:tabs>
      </w:pPr>
      <w:r w:rsidRPr="007646F6">
        <w:rPr>
          <w:rFonts w:ascii="Times New Roman" w:eastAsia="宋体" w:hAnsi="Times New Roman"/>
          <w:b/>
        </w:rPr>
        <w:t>23</w:t>
      </w:r>
      <w:r w:rsidRPr="007646F6">
        <w:rPr>
          <w:rFonts w:ascii="Times New Roman" w:eastAsia="宋体" w:hAnsi="Times New Roman" w:cs="Times New Roman"/>
        </w:rPr>
        <w:t>.</w:t>
      </w:r>
      <w:r w:rsidRPr="007646F6">
        <w:rPr>
          <w:rFonts w:ascii="Times New Roman" w:eastAsia="宋体" w:hAnsi="宋体"/>
        </w:rPr>
        <w:t>(11</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山东青岛一模</w:t>
      </w:r>
      <w:r w:rsidRPr="007646F6">
        <w:rPr>
          <w:rFonts w:ascii="Times New Roman" w:eastAsia="宋体" w:hAnsi="宋体"/>
        </w:rPr>
        <w:t>)</w:t>
      </w:r>
      <w:r w:rsidRPr="007646F6">
        <w:rPr>
          <w:rFonts w:ascii="Times New Roman" w:eastAsia="宋体" w:hAnsi="宋体"/>
        </w:rPr>
        <w:t>生态学家曾多次实地考察黄河流域生态保护和生态发展情况。黄河口湿地是我国及世界上研究河口湿地生态系统形成、演化及发展规律的最佳场所。近些年随着黄河口生态</w:t>
      </w:r>
      <w:r w:rsidRPr="007646F6">
        <w:rPr>
          <w:rFonts w:ascii="Times New Roman" w:eastAsia="宋体" w:hAnsi="Times New Roman" w:cs="Times New Roman"/>
        </w:rPr>
        <w:t>“</w:t>
      </w:r>
      <w:r w:rsidRPr="007646F6">
        <w:rPr>
          <w:rFonts w:ascii="Times New Roman" w:eastAsia="宋体" w:hAnsi="宋体"/>
        </w:rPr>
        <w:t>大补</w:t>
      </w:r>
      <w:r w:rsidRPr="007646F6">
        <w:rPr>
          <w:rFonts w:ascii="Times New Roman" w:eastAsia="宋体" w:hAnsi="Times New Roman" w:cs="Times New Roman"/>
        </w:rPr>
        <w:t>”</w:t>
      </w:r>
      <w:r w:rsidRPr="007646F6">
        <w:rPr>
          <w:rFonts w:ascii="Times New Roman" w:eastAsia="宋体" w:hAnsi="宋体"/>
        </w:rPr>
        <w:t>,</w:t>
      </w:r>
      <w:r w:rsidRPr="007646F6">
        <w:rPr>
          <w:rFonts w:ascii="Times New Roman" w:eastAsia="宋体" w:hAnsi="宋体"/>
        </w:rPr>
        <w:t>生物种类大量增加</w:t>
      </w:r>
      <w:r w:rsidRPr="007646F6">
        <w:rPr>
          <w:rFonts w:ascii="Times New Roman" w:eastAsia="宋体" w:hAnsi="宋体"/>
        </w:rPr>
        <w:t>,</w:t>
      </w:r>
      <w:r w:rsidRPr="007646F6">
        <w:rPr>
          <w:rFonts w:ascii="Times New Roman" w:eastAsia="宋体" w:hAnsi="宋体"/>
        </w:rPr>
        <w:t>曾经濒临灭绝的黄河刀鱼也大面积出现。下表为被调查区域三个时期动植物的物种数量及黄河刀鱼的同化量在不同生命活动中分配比例的相对值。请回答下列问题。</w:t>
      </w:r>
    </w:p>
    <w:tbl>
      <w:tblPr>
        <w:tblW w:w="18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5"/>
        <w:gridCol w:w="739"/>
        <w:gridCol w:w="849"/>
        <w:gridCol w:w="849"/>
        <w:gridCol w:w="538"/>
      </w:tblGrid>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时期</w:t>
            </w:r>
          </w:p>
        </w:tc>
        <w:tc>
          <w:tcPr>
            <w:tcW w:w="0" w:type="auto"/>
            <w:shd w:val="clear" w:color="auto" w:fill="auto"/>
            <w:tcMar>
              <w:left w:w="36" w:type="dxa"/>
              <w:right w:w="36" w:type="dxa"/>
            </w:tcMar>
            <w:vAlign w:val="center"/>
          </w:tcPr>
          <w:p w:rsidR="00AA7BBE" w:rsidRPr="007646F6" w:rsidRDefault="00AA7BBE" w:rsidP="005031F6">
            <w:pPr>
              <w:tabs>
                <w:tab w:val="left" w:pos="1871"/>
                <w:tab w:val="left" w:pos="3407"/>
                <w:tab w:val="left" w:pos="4949"/>
                <w:tab w:val="left" w:pos="6599"/>
              </w:tabs>
              <w:rPr>
                <w:rFonts w:ascii="Times New Roman" w:eastAsia="宋体" w:hAnsi="宋体"/>
                <w:sz w:val="18"/>
              </w:rPr>
            </w:pPr>
            <w:r w:rsidRPr="007646F6">
              <w:rPr>
                <w:rFonts w:ascii="Arial" w:eastAsia="黑体" w:hAnsi="黑体"/>
                <w:sz w:val="18"/>
              </w:rPr>
              <w:t>竞争消耗</w:t>
            </w:r>
          </w:p>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的能量</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rFonts w:ascii="Times New Roman" w:eastAsia="宋体" w:hAnsi="宋体"/>
                <w:sz w:val="18"/>
              </w:rPr>
            </w:pPr>
            <w:r w:rsidRPr="007646F6">
              <w:rPr>
                <w:rFonts w:ascii="Arial" w:eastAsia="黑体" w:hAnsi="黑体"/>
                <w:sz w:val="18"/>
              </w:rPr>
              <w:t>逃避敌害消</w:t>
            </w:r>
          </w:p>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耗的能量</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rFonts w:ascii="Times New Roman" w:eastAsia="宋体" w:hAnsi="宋体"/>
                <w:sz w:val="18"/>
              </w:rPr>
            </w:pPr>
            <w:r w:rsidRPr="007646F6">
              <w:rPr>
                <w:rFonts w:ascii="Arial" w:eastAsia="黑体" w:hAnsi="黑体"/>
                <w:sz w:val="18"/>
              </w:rPr>
              <w:t>繁殖后代消</w:t>
            </w:r>
          </w:p>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耗的能量</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Arial" w:eastAsia="黑体" w:hAnsi="黑体"/>
                <w:sz w:val="18"/>
              </w:rPr>
              <w:t>物种数</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宋体" w:eastAsia="宋体" w:hAnsi="宋体" w:cs="宋体" w:hint="eastAsia"/>
                <w:sz w:val="18"/>
              </w:rPr>
              <w:t>Ⅰ</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17</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65</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49</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宋体" w:eastAsia="宋体" w:hAnsi="宋体" w:cs="宋体" w:hint="eastAsia"/>
                <w:sz w:val="18"/>
              </w:rPr>
              <w:t>Ⅱ</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60</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22</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80</w:t>
            </w:r>
          </w:p>
        </w:tc>
      </w:tr>
      <w:tr w:rsidR="00AA7BBE" w:rsidRPr="007646F6" w:rsidTr="005031F6">
        <w:trPr>
          <w:jc w:val="center"/>
        </w:trPr>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宋体" w:eastAsia="宋体" w:hAnsi="宋体" w:cs="宋体" w:hint="eastAsia"/>
                <w:sz w:val="18"/>
              </w:rPr>
              <w:t>Ⅲ</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65</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17</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18</w:t>
            </w:r>
          </w:p>
        </w:tc>
        <w:tc>
          <w:tcPr>
            <w:tcW w:w="0" w:type="auto"/>
            <w:shd w:val="clear" w:color="auto" w:fill="auto"/>
            <w:tcMar>
              <w:left w:w="0" w:type="dxa"/>
              <w:right w:w="0" w:type="dxa"/>
            </w:tcMar>
            <w:vAlign w:val="center"/>
          </w:tcPr>
          <w:p w:rsidR="00AA7BBE" w:rsidRPr="007646F6" w:rsidRDefault="00AA7BBE" w:rsidP="005031F6">
            <w:pPr>
              <w:tabs>
                <w:tab w:val="left" w:pos="1871"/>
                <w:tab w:val="left" w:pos="3407"/>
                <w:tab w:val="left" w:pos="4949"/>
                <w:tab w:val="left" w:pos="6599"/>
              </w:tabs>
              <w:rPr>
                <w:sz w:val="18"/>
              </w:rPr>
            </w:pPr>
            <w:r w:rsidRPr="007646F6">
              <w:rPr>
                <w:rFonts w:ascii="Times New Roman" w:eastAsia="宋体" w:hAnsi="宋体"/>
                <w:sz w:val="18"/>
              </w:rPr>
              <w:t>46</w:t>
            </w:r>
          </w:p>
        </w:tc>
      </w:tr>
    </w:tbl>
    <w:p w:rsidR="00AA7BBE" w:rsidRPr="007646F6" w:rsidRDefault="00AA7BBE" w:rsidP="00AA7BBE">
      <w:pPr>
        <w:tabs>
          <w:tab w:val="left" w:pos="1871"/>
          <w:tab w:val="left" w:pos="3407"/>
          <w:tab w:val="left" w:pos="4949"/>
          <w:tab w:val="left" w:pos="6599"/>
        </w:tabs>
        <w:jc w:val="center"/>
        <w:rPr>
          <w:rFonts w:ascii="Times New Roman" w:eastAsia="宋体" w:hAnsi="宋体"/>
        </w:rPr>
      </w:pP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在调查描述、解释黄河刀鱼种群数量变化时</w:t>
      </w:r>
      <w:r w:rsidRPr="007646F6">
        <w:rPr>
          <w:rFonts w:ascii="Times New Roman" w:eastAsia="宋体" w:hAnsi="宋体"/>
        </w:rPr>
        <w:t>,</w:t>
      </w:r>
      <w:r w:rsidRPr="007646F6">
        <w:rPr>
          <w:rFonts w:ascii="Times New Roman" w:eastAsia="宋体" w:hAnsi="宋体"/>
        </w:rPr>
        <w:t>常常需要建立种群数量增长的</w:t>
      </w:r>
      <w:r w:rsidRPr="007646F6">
        <w:rPr>
          <w:rFonts w:ascii="Times New Roman" w:eastAsia="宋体" w:hAnsi="宋体"/>
          <w:color w:val="FF0000"/>
          <w:u w:val="single" w:color="000000"/>
        </w:rPr>
        <w:t xml:space="preserve">　　　　</w:t>
      </w:r>
      <w:r w:rsidRPr="007646F6">
        <w:rPr>
          <w:rFonts w:ascii="Times New Roman" w:eastAsia="宋体" w:hAnsi="宋体"/>
        </w:rPr>
        <w:t>模型。若要预测黄河刀鱼种群数量的变化趋势</w:t>
      </w:r>
      <w:r w:rsidRPr="007646F6">
        <w:rPr>
          <w:rFonts w:ascii="Times New Roman" w:eastAsia="宋体" w:hAnsi="宋体"/>
        </w:rPr>
        <w:t>,</w:t>
      </w:r>
      <w:r w:rsidRPr="007646F6">
        <w:rPr>
          <w:rFonts w:ascii="Times New Roman" w:eastAsia="宋体" w:hAnsi="宋体"/>
        </w:rPr>
        <w:t>则需调查黄河刀鱼种群的</w:t>
      </w: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根据上表分析</w:t>
      </w:r>
      <w:r w:rsidRPr="007646F6">
        <w:rPr>
          <w:rFonts w:ascii="Times New Roman" w:eastAsia="宋体" w:hAnsi="宋体"/>
        </w:rPr>
        <w:t>,</w:t>
      </w:r>
      <w:r w:rsidRPr="007646F6">
        <w:rPr>
          <w:rFonts w:ascii="Times New Roman" w:eastAsia="宋体" w:hAnsi="宋体"/>
        </w:rPr>
        <w:t>进行生态修复的时期是</w:t>
      </w:r>
      <w:r w:rsidRPr="007646F6">
        <w:rPr>
          <w:rFonts w:ascii="Times New Roman" w:eastAsia="宋体" w:hAnsi="宋体"/>
          <w:color w:val="FF0000"/>
          <w:u w:val="single" w:color="000000"/>
        </w:rPr>
        <w:t xml:space="preserve">　　</w:t>
      </w:r>
      <w:r w:rsidRPr="007646F6">
        <w:rPr>
          <w:rFonts w:ascii="Times New Roman" w:eastAsia="宋体" w:hAnsi="宋体"/>
        </w:rPr>
        <w:t>期</w:t>
      </w:r>
      <w:r w:rsidRPr="007646F6">
        <w:rPr>
          <w:rFonts w:ascii="Times New Roman" w:eastAsia="宋体" w:hAnsi="宋体"/>
        </w:rPr>
        <w:t>,</w:t>
      </w:r>
      <w:r w:rsidRPr="007646F6">
        <w:rPr>
          <w:rFonts w:ascii="Times New Roman" w:eastAsia="宋体" w:hAnsi="宋体"/>
        </w:rPr>
        <w:t>判断的理由是</w:t>
      </w:r>
      <w:r w:rsidRPr="007646F6">
        <w:rPr>
          <w:rFonts w:ascii="Times New Roman" w:eastAsia="宋体" w:hAnsi="宋体"/>
          <w:color w:val="FF0000"/>
          <w:u w:val="single" w:color="000000"/>
        </w:rPr>
        <w:t xml:space="preserve">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黄河刀鱼喜食麦穗鱼</w:t>
      </w:r>
      <w:r w:rsidRPr="007646F6">
        <w:rPr>
          <w:rFonts w:ascii="Times New Roman" w:eastAsia="宋体" w:hAnsi="宋体"/>
        </w:rPr>
        <w:t>,</w:t>
      </w:r>
      <w:r w:rsidRPr="007646F6">
        <w:rPr>
          <w:rFonts w:ascii="Times New Roman" w:eastAsia="宋体" w:hAnsi="宋体"/>
        </w:rPr>
        <w:t>麦穗鱼分布广泛</w:t>
      </w:r>
      <w:r w:rsidRPr="007646F6">
        <w:rPr>
          <w:rFonts w:ascii="Times New Roman" w:eastAsia="宋体" w:hAnsi="宋体"/>
        </w:rPr>
        <w:t>,</w:t>
      </w:r>
      <w:r w:rsidRPr="007646F6">
        <w:rPr>
          <w:rFonts w:ascii="Times New Roman" w:eastAsia="宋体" w:hAnsi="宋体"/>
        </w:rPr>
        <w:t>但在云贵高原地区却为外来物种</w:t>
      </w:r>
      <w:r w:rsidRPr="007646F6">
        <w:rPr>
          <w:rFonts w:ascii="Times New Roman" w:eastAsia="宋体" w:hAnsi="宋体"/>
        </w:rPr>
        <w:t>,</w:t>
      </w:r>
      <w:r w:rsidRPr="007646F6">
        <w:rPr>
          <w:rFonts w:ascii="Times New Roman" w:eastAsia="宋体" w:hAnsi="宋体"/>
        </w:rPr>
        <w:t>是滇池等湖泊土著物种灭绝的元凶之一。为防治麦穗鱼的危害</w:t>
      </w:r>
      <w:r w:rsidRPr="007646F6">
        <w:rPr>
          <w:rFonts w:ascii="Times New Roman" w:eastAsia="宋体" w:hAnsi="宋体"/>
        </w:rPr>
        <w:t>,</w:t>
      </w:r>
      <w:r w:rsidRPr="007646F6">
        <w:rPr>
          <w:rFonts w:ascii="Times New Roman" w:eastAsia="宋体" w:hAnsi="宋体"/>
        </w:rPr>
        <w:t>结合表中的能量分配模型</w:t>
      </w:r>
      <w:r w:rsidRPr="007646F6">
        <w:rPr>
          <w:rFonts w:ascii="Times New Roman" w:eastAsia="宋体" w:hAnsi="宋体"/>
        </w:rPr>
        <w:t>,</w:t>
      </w:r>
      <w:r w:rsidRPr="007646F6">
        <w:rPr>
          <w:rFonts w:ascii="Times New Roman" w:eastAsia="宋体" w:hAnsi="宋体"/>
        </w:rPr>
        <w:t>请提出最合理的建议</w:t>
      </w:r>
      <w:r w:rsidRPr="007646F6">
        <w:rPr>
          <w:rFonts w:ascii="Times New Roman" w:eastAsia="宋体" w:hAnsi="宋体"/>
        </w:rPr>
        <w:t>:</w:t>
      </w:r>
      <w:r w:rsidRPr="007646F6">
        <w:rPr>
          <w:rFonts w:ascii="Times New Roman" w:eastAsia="宋体" w:hAnsi="宋体"/>
          <w:color w:val="FF0000"/>
          <w:u w:val="single" w:color="000000"/>
        </w:rPr>
        <w:t>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该湿地在某个时期由于污染物排放导致水质恶化</w:t>
      </w:r>
      <w:r w:rsidRPr="007646F6">
        <w:rPr>
          <w:rFonts w:ascii="Times New Roman" w:eastAsia="宋体" w:hAnsi="宋体"/>
        </w:rPr>
        <w:t>,</w:t>
      </w:r>
      <w:r w:rsidRPr="007646F6">
        <w:rPr>
          <w:rFonts w:ascii="Times New Roman" w:eastAsia="宋体" w:hAnsi="宋体"/>
        </w:rPr>
        <w:t>生态环境遭到破坏</w:t>
      </w:r>
      <w:r w:rsidRPr="007646F6">
        <w:rPr>
          <w:rFonts w:ascii="Times New Roman" w:eastAsia="宋体" w:hAnsi="宋体"/>
        </w:rPr>
        <w:t>,</w:t>
      </w:r>
      <w:r w:rsidRPr="007646F6">
        <w:rPr>
          <w:rFonts w:ascii="Times New Roman" w:eastAsia="宋体" w:hAnsi="宋体"/>
        </w:rPr>
        <w:t>说明</w:t>
      </w: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污染物排放导致藻类大量繁殖</w:t>
      </w:r>
      <w:r w:rsidRPr="007646F6">
        <w:rPr>
          <w:rFonts w:ascii="Times New Roman" w:eastAsia="宋体" w:hAnsi="宋体"/>
        </w:rPr>
        <w:t>,</w:t>
      </w:r>
      <w:r w:rsidRPr="007646F6">
        <w:rPr>
          <w:rFonts w:ascii="Times New Roman" w:eastAsia="宋体" w:hAnsi="宋体"/>
        </w:rPr>
        <w:t>该区域的水流经芦苇田后</w:t>
      </w:r>
      <w:r w:rsidRPr="007646F6">
        <w:rPr>
          <w:rFonts w:ascii="Times New Roman" w:eastAsia="宋体" w:hAnsi="宋体"/>
        </w:rPr>
        <w:t>,</w:t>
      </w:r>
      <w:r w:rsidRPr="007646F6">
        <w:rPr>
          <w:rFonts w:ascii="Times New Roman" w:eastAsia="宋体" w:hAnsi="宋体"/>
        </w:rPr>
        <w:t>藻类数量大大减少。从生态学角度分析</w:t>
      </w:r>
      <w:r w:rsidRPr="007646F6">
        <w:rPr>
          <w:rFonts w:ascii="Times New Roman" w:eastAsia="宋体" w:hAnsi="宋体"/>
        </w:rPr>
        <w:t>,</w:t>
      </w:r>
      <w:r w:rsidRPr="007646F6">
        <w:rPr>
          <w:rFonts w:ascii="Times New Roman" w:eastAsia="宋体" w:hAnsi="宋体"/>
        </w:rPr>
        <w:t>藻类数量减少的原因有</w:t>
      </w:r>
      <w:r w:rsidRPr="007646F6">
        <w:rPr>
          <w:rFonts w:ascii="Times New Roman" w:eastAsia="宋体" w:hAnsi="宋体"/>
          <w:color w:val="FF0000"/>
          <w:u w:val="single" w:color="000000"/>
        </w:rPr>
        <w:t>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24</w:t>
      </w:r>
      <w:r w:rsidRPr="007646F6">
        <w:rPr>
          <w:rFonts w:ascii="Times New Roman" w:eastAsia="宋体" w:hAnsi="Times New Roman" w:cs="Times New Roman"/>
        </w:rPr>
        <w:t>.</w:t>
      </w:r>
      <w:r w:rsidRPr="007646F6">
        <w:rPr>
          <w:rFonts w:ascii="Times New Roman" w:eastAsia="宋体" w:hAnsi="宋体"/>
        </w:rPr>
        <w:t>(8</w:t>
      </w:r>
      <w:r w:rsidRPr="007646F6">
        <w:rPr>
          <w:rFonts w:ascii="Times New Roman" w:eastAsia="楷体" w:hAnsi="楷体"/>
        </w:rPr>
        <w:t>分</w:t>
      </w:r>
      <w:r w:rsidRPr="007646F6">
        <w:rPr>
          <w:rFonts w:ascii="Times New Roman" w:eastAsia="宋体" w:hAnsi="宋体"/>
        </w:rPr>
        <w:t>)</w:t>
      </w:r>
      <w:r w:rsidRPr="007646F6">
        <w:rPr>
          <w:rFonts w:ascii="Times New Roman" w:eastAsia="宋体" w:hAnsi="宋体"/>
        </w:rPr>
        <w:t>图</w:t>
      </w:r>
      <w:r w:rsidRPr="007646F6">
        <w:rPr>
          <w:rFonts w:ascii="Times New Roman" w:eastAsia="宋体" w:hAnsi="宋体"/>
        </w:rPr>
        <w:t>1</w:t>
      </w:r>
      <w:r w:rsidRPr="007646F6">
        <w:rPr>
          <w:rFonts w:ascii="Times New Roman" w:eastAsia="宋体" w:hAnsi="宋体"/>
        </w:rPr>
        <w:t>为某池塘生态系统的能量金字塔简图</w:t>
      </w:r>
      <w:r w:rsidRPr="007646F6">
        <w:rPr>
          <w:rFonts w:ascii="Times New Roman" w:eastAsia="宋体" w:hAnsi="宋体"/>
        </w:rPr>
        <w:t>,</w:t>
      </w:r>
      <w:r w:rsidRPr="007646F6">
        <w:rPr>
          <w:rFonts w:ascii="Times New Roman" w:eastAsia="宋体" w:hAnsi="宋体"/>
        </w:rPr>
        <w:t>其中</w:t>
      </w:r>
      <w:r w:rsidRPr="007646F6">
        <w:rPr>
          <w:rFonts w:ascii="宋体" w:eastAsia="宋体" w:hAnsi="宋体" w:cs="宋体" w:hint="eastAsia"/>
        </w:rPr>
        <w:t>Ⅰ</w:t>
      </w:r>
      <w:r w:rsidRPr="007646F6">
        <w:rPr>
          <w:rFonts w:ascii="Times New Roman" w:eastAsia="宋体" w:hAnsi="宋体"/>
        </w:rPr>
        <w:t>、</w:t>
      </w:r>
      <w:r w:rsidRPr="007646F6">
        <w:rPr>
          <w:rFonts w:ascii="宋体" w:eastAsia="宋体" w:hAnsi="宋体" w:cs="宋体" w:hint="eastAsia"/>
        </w:rPr>
        <w:t>Ⅱ</w:t>
      </w:r>
      <w:r w:rsidRPr="007646F6">
        <w:rPr>
          <w:rFonts w:ascii="Times New Roman" w:eastAsia="宋体" w:hAnsi="宋体"/>
        </w:rPr>
        <w:t>、</w:t>
      </w:r>
      <w:r w:rsidRPr="007646F6">
        <w:rPr>
          <w:rFonts w:ascii="宋体" w:eastAsia="宋体" w:hAnsi="宋体" w:cs="宋体" w:hint="eastAsia"/>
        </w:rPr>
        <w:t>Ⅲ</w:t>
      </w:r>
      <w:r w:rsidRPr="007646F6">
        <w:rPr>
          <w:rFonts w:ascii="Times New Roman" w:eastAsia="宋体" w:hAnsi="宋体"/>
        </w:rPr>
        <w:t>、</w:t>
      </w:r>
      <w:r w:rsidRPr="007646F6">
        <w:rPr>
          <w:rFonts w:ascii="宋体" w:eastAsia="宋体" w:hAnsi="宋体" w:cs="宋体" w:hint="eastAsia"/>
        </w:rPr>
        <w:t>Ⅳ</w:t>
      </w:r>
      <w:r w:rsidRPr="007646F6">
        <w:rPr>
          <w:rFonts w:ascii="Times New Roman" w:eastAsia="宋体" w:hAnsi="宋体"/>
        </w:rPr>
        <w:t>分别代表不同的营养级</w:t>
      </w:r>
      <w:r w:rsidRPr="007646F6">
        <w:rPr>
          <w:rFonts w:ascii="Times New Roman" w:eastAsia="宋体" w:hAnsi="宋体"/>
        </w:rPr>
        <w:t>,m</w:t>
      </w:r>
      <w:r w:rsidRPr="007646F6">
        <w:rPr>
          <w:rFonts w:ascii="Times New Roman" w:eastAsia="宋体" w:hAnsi="宋体"/>
          <w:vertAlign w:val="subscript"/>
        </w:rPr>
        <w:t>1</w:t>
      </w:r>
      <w:r w:rsidRPr="007646F6">
        <w:rPr>
          <w:rFonts w:ascii="Times New Roman" w:eastAsia="宋体" w:hAnsi="宋体"/>
        </w:rPr>
        <w:t>、</w:t>
      </w:r>
      <w:r w:rsidRPr="007646F6">
        <w:rPr>
          <w:rFonts w:ascii="Times New Roman" w:eastAsia="宋体" w:hAnsi="宋体"/>
        </w:rPr>
        <w:t>m</w:t>
      </w:r>
      <w:r w:rsidRPr="007646F6">
        <w:rPr>
          <w:rFonts w:ascii="Times New Roman" w:eastAsia="宋体" w:hAnsi="宋体"/>
          <w:vertAlign w:val="subscript"/>
        </w:rPr>
        <w:t>2</w:t>
      </w:r>
      <w:r w:rsidRPr="007646F6">
        <w:rPr>
          <w:rFonts w:ascii="Times New Roman" w:eastAsia="宋体" w:hAnsi="宋体"/>
        </w:rPr>
        <w:t>代表不同的能量形式。图</w:t>
      </w:r>
      <w:r w:rsidRPr="007646F6">
        <w:rPr>
          <w:rFonts w:ascii="Times New Roman" w:eastAsia="宋体" w:hAnsi="宋体"/>
        </w:rPr>
        <w:t>2</w:t>
      </w:r>
      <w:r w:rsidRPr="007646F6">
        <w:rPr>
          <w:rFonts w:ascii="Times New Roman" w:eastAsia="宋体" w:hAnsi="宋体"/>
        </w:rPr>
        <w:t>表示能量流经该生态系统某一营养级的变化示意图</w:t>
      </w:r>
      <w:r w:rsidRPr="007646F6">
        <w:rPr>
          <w:rFonts w:ascii="Times New Roman" w:eastAsia="宋体" w:hAnsi="宋体"/>
        </w:rPr>
        <w:t>,</w:t>
      </w:r>
      <w:r w:rsidRPr="007646F6">
        <w:rPr>
          <w:rFonts w:ascii="Times New Roman" w:eastAsia="宋体" w:hAnsi="宋体"/>
        </w:rPr>
        <w:t>其中</w:t>
      </w:r>
      <w:r w:rsidRPr="007646F6">
        <w:rPr>
          <w:rFonts w:ascii="Times New Roman" w:eastAsia="宋体" w:hAnsi="宋体"/>
          <w:i/>
        </w:rPr>
        <w:t>a~g</w:t>
      </w:r>
      <w:r w:rsidRPr="007646F6">
        <w:rPr>
          <w:rFonts w:ascii="Times New Roman" w:eastAsia="宋体" w:hAnsi="宋体"/>
        </w:rPr>
        <w:t>表示能量值的多少。请据图回答下列问题。</w:t>
      </w:r>
    </w:p>
    <w:p w:rsidR="00AA7BBE" w:rsidRPr="007646F6" w:rsidRDefault="00AA7BBE" w:rsidP="00AA7BBE">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983680" cy="914400"/>
            <wp:effectExtent l="0" t="0" r="0" b="0"/>
            <wp:docPr id="360" name="21L176.eps" descr="id:2147484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983680" cy="914400"/>
                    </a:xfrm>
                    <a:prstGeom prst="rect">
                      <a:avLst/>
                    </a:prstGeom>
                  </pic:spPr>
                </pic:pic>
              </a:graphicData>
            </a:graphic>
          </wp:inline>
        </w:drawing>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中</w:t>
      </w:r>
      <w:r w:rsidRPr="007646F6">
        <w:rPr>
          <w:rFonts w:ascii="Times New Roman" w:eastAsia="宋体" w:hAnsi="宋体"/>
        </w:rPr>
        <w:t>,</w:t>
      </w:r>
      <w:r w:rsidRPr="007646F6">
        <w:rPr>
          <w:rFonts w:ascii="Times New Roman" w:eastAsia="宋体" w:hAnsi="宋体"/>
        </w:rPr>
        <w:t>若</w:t>
      </w:r>
      <w:r w:rsidRPr="007646F6">
        <w:rPr>
          <w:rFonts w:ascii="Times New Roman" w:eastAsia="宋体" w:hAnsi="宋体"/>
        </w:rPr>
        <w:t>A</w:t>
      </w:r>
      <w:r w:rsidRPr="007646F6">
        <w:rPr>
          <w:rFonts w:ascii="Times New Roman" w:eastAsia="宋体" w:hAnsi="宋体"/>
        </w:rPr>
        <w:t>表示图</w:t>
      </w:r>
      <w:r w:rsidRPr="007646F6">
        <w:rPr>
          <w:rFonts w:ascii="Times New Roman" w:eastAsia="宋体" w:hAnsi="宋体"/>
        </w:rPr>
        <w:t>1</w:t>
      </w:r>
      <w:r w:rsidRPr="007646F6">
        <w:rPr>
          <w:rFonts w:ascii="Times New Roman" w:eastAsia="宋体" w:hAnsi="宋体"/>
        </w:rPr>
        <w:t>中营养级</w:t>
      </w:r>
      <w:r w:rsidRPr="007646F6">
        <w:rPr>
          <w:rFonts w:ascii="宋体" w:eastAsia="宋体" w:hAnsi="宋体" w:cs="宋体" w:hint="eastAsia"/>
        </w:rPr>
        <w:t>Ⅱ</w:t>
      </w:r>
      <w:r w:rsidRPr="007646F6">
        <w:rPr>
          <w:rFonts w:ascii="Times New Roman" w:eastAsia="宋体" w:hAnsi="宋体"/>
        </w:rPr>
        <w:t>所摄入的全部能量</w:t>
      </w:r>
      <w:r w:rsidRPr="007646F6">
        <w:rPr>
          <w:rFonts w:ascii="Times New Roman" w:eastAsia="宋体" w:hAnsi="宋体"/>
        </w:rPr>
        <w:t>,</w:t>
      </w:r>
      <w:r w:rsidRPr="007646F6">
        <w:rPr>
          <w:rFonts w:ascii="Times New Roman" w:eastAsia="宋体" w:hAnsi="宋体"/>
        </w:rPr>
        <w:t>则</w:t>
      </w:r>
      <w:r w:rsidRPr="007646F6">
        <w:rPr>
          <w:rFonts w:ascii="Times New Roman" w:eastAsia="宋体" w:hAnsi="宋体"/>
        </w:rPr>
        <w:t>B</w:t>
      </w:r>
      <w:r w:rsidRPr="007646F6">
        <w:rPr>
          <w:rFonts w:ascii="Times New Roman" w:eastAsia="宋体" w:hAnsi="宋体"/>
        </w:rPr>
        <w:t>表示营养级</w:t>
      </w:r>
      <w:r w:rsidRPr="007646F6">
        <w:rPr>
          <w:rFonts w:ascii="宋体" w:eastAsia="宋体" w:hAnsi="宋体" w:cs="宋体" w:hint="eastAsia"/>
        </w:rPr>
        <w:t>Ⅱ</w:t>
      </w:r>
      <w:r w:rsidRPr="007646F6">
        <w:rPr>
          <w:rFonts w:ascii="Times New Roman" w:eastAsia="宋体" w:hAnsi="宋体"/>
        </w:rPr>
        <w:t>同化的能量</w:t>
      </w:r>
      <w:r w:rsidRPr="007646F6">
        <w:rPr>
          <w:rFonts w:ascii="Times New Roman" w:eastAsia="宋体" w:hAnsi="宋体"/>
        </w:rPr>
        <w:t>,C</w:t>
      </w:r>
      <w:r w:rsidRPr="007646F6">
        <w:rPr>
          <w:rFonts w:ascii="Times New Roman" w:eastAsia="宋体" w:hAnsi="宋体"/>
        </w:rPr>
        <w:t>表示</w:t>
      </w:r>
      <w:r w:rsidRPr="007646F6">
        <w:rPr>
          <w:rFonts w:ascii="Times New Roman" w:eastAsia="宋体" w:hAnsi="宋体"/>
          <w:color w:val="FF0000"/>
          <w:u w:val="single" w:color="000000"/>
        </w:rPr>
        <w:t>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若图</w:t>
      </w:r>
      <w:r w:rsidRPr="007646F6">
        <w:rPr>
          <w:rFonts w:ascii="Times New Roman" w:eastAsia="宋体" w:hAnsi="宋体"/>
        </w:rPr>
        <w:t>1</w:t>
      </w:r>
      <w:r w:rsidRPr="007646F6">
        <w:rPr>
          <w:rFonts w:ascii="Times New Roman" w:eastAsia="宋体" w:hAnsi="宋体"/>
        </w:rPr>
        <w:t>中营养级</w:t>
      </w:r>
      <w:r w:rsidRPr="007646F6">
        <w:rPr>
          <w:rFonts w:ascii="宋体" w:eastAsia="宋体" w:hAnsi="宋体" w:cs="宋体" w:hint="eastAsia"/>
        </w:rPr>
        <w:t>Ⅰ</w:t>
      </w:r>
      <w:r w:rsidRPr="007646F6">
        <w:rPr>
          <w:rFonts w:ascii="Times New Roman" w:eastAsia="宋体" w:hAnsi="宋体"/>
        </w:rPr>
        <w:t>所固定的太阳能总量为</w:t>
      </w:r>
      <w:r w:rsidRPr="007646F6">
        <w:rPr>
          <w:rFonts w:ascii="Times New Roman" w:eastAsia="宋体" w:hAnsi="宋体"/>
          <w:i/>
        </w:rPr>
        <w:t>y</w:t>
      </w:r>
      <w:r w:rsidRPr="007646F6">
        <w:rPr>
          <w:rFonts w:ascii="Times New Roman" w:eastAsia="宋体" w:hAnsi="宋体"/>
        </w:rPr>
        <w:t>,</w:t>
      </w:r>
      <w:r w:rsidRPr="007646F6">
        <w:rPr>
          <w:rFonts w:ascii="Times New Roman" w:eastAsia="宋体" w:hAnsi="宋体"/>
        </w:rPr>
        <w:t>营养级</w:t>
      </w:r>
      <w:r w:rsidRPr="007646F6">
        <w:rPr>
          <w:rFonts w:ascii="宋体" w:eastAsia="宋体" w:hAnsi="宋体" w:cs="宋体" w:hint="eastAsia"/>
        </w:rPr>
        <w:t>Ⅰ</w:t>
      </w:r>
      <w:r w:rsidRPr="007646F6">
        <w:rPr>
          <w:rFonts w:ascii="Times New Roman" w:eastAsia="宋体" w:hAnsi="宋体"/>
        </w:rPr>
        <w:t>、</w:t>
      </w:r>
      <w:r w:rsidRPr="007646F6">
        <w:rPr>
          <w:rFonts w:ascii="宋体" w:eastAsia="宋体" w:hAnsi="宋体" w:cs="宋体" w:hint="eastAsia"/>
        </w:rPr>
        <w:t>Ⅱ</w:t>
      </w:r>
      <w:r w:rsidRPr="007646F6">
        <w:rPr>
          <w:rFonts w:ascii="Times New Roman" w:eastAsia="宋体" w:hAnsi="宋体"/>
        </w:rPr>
        <w:t>间的能量传递效率是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用图中所给的字母以表达式表示</w:t>
      </w:r>
      <w:r w:rsidRPr="007646F6">
        <w:rPr>
          <w:rFonts w:ascii="Times New Roman" w:eastAsia="宋体" w:hAnsi="宋体"/>
        </w:rPr>
        <w:t>)</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若图</w:t>
      </w:r>
      <w:r w:rsidRPr="007646F6">
        <w:rPr>
          <w:rFonts w:ascii="Times New Roman" w:eastAsia="宋体" w:hAnsi="宋体"/>
        </w:rPr>
        <w:t>1</w:t>
      </w:r>
      <w:r w:rsidRPr="007646F6">
        <w:rPr>
          <w:rFonts w:ascii="Times New Roman" w:eastAsia="宋体" w:hAnsi="宋体"/>
        </w:rPr>
        <w:t>中营养级</w:t>
      </w:r>
      <w:r w:rsidRPr="007646F6">
        <w:rPr>
          <w:rFonts w:ascii="宋体" w:eastAsia="宋体" w:hAnsi="宋体" w:cs="宋体" w:hint="eastAsia"/>
        </w:rPr>
        <w:t>Ⅰ</w:t>
      </w:r>
      <w:r w:rsidRPr="007646F6">
        <w:rPr>
          <w:rFonts w:ascii="Times New Roman" w:eastAsia="宋体" w:hAnsi="宋体"/>
        </w:rPr>
        <w:t>、</w:t>
      </w:r>
      <w:r w:rsidRPr="007646F6">
        <w:rPr>
          <w:rFonts w:ascii="宋体" w:eastAsia="宋体" w:hAnsi="宋体" w:cs="宋体" w:hint="eastAsia"/>
        </w:rPr>
        <w:t>Ⅱ</w:t>
      </w:r>
      <w:r w:rsidRPr="007646F6">
        <w:rPr>
          <w:rFonts w:ascii="Times New Roman" w:eastAsia="宋体" w:hAnsi="宋体"/>
        </w:rPr>
        <w:t>、</w:t>
      </w:r>
      <w:r w:rsidRPr="007646F6">
        <w:rPr>
          <w:rFonts w:ascii="宋体" w:eastAsia="宋体" w:hAnsi="宋体" w:cs="宋体" w:hint="eastAsia"/>
        </w:rPr>
        <w:t>Ⅲ</w:t>
      </w:r>
      <w:r w:rsidRPr="007646F6">
        <w:rPr>
          <w:rFonts w:ascii="Times New Roman" w:eastAsia="宋体" w:hAnsi="宋体"/>
        </w:rPr>
        <w:t>各有一种生物甲、乙、丙</w:t>
      </w:r>
      <w:r w:rsidRPr="007646F6">
        <w:rPr>
          <w:rFonts w:ascii="Times New Roman" w:eastAsia="宋体" w:hAnsi="宋体"/>
        </w:rPr>
        <w:t>,</w:t>
      </w:r>
      <w:r w:rsidRPr="007646F6">
        <w:rPr>
          <w:rFonts w:ascii="Times New Roman" w:eastAsia="宋体" w:hAnsi="宋体"/>
        </w:rPr>
        <w:t>构成食物关系如图</w:t>
      </w:r>
      <w:r w:rsidRPr="007646F6">
        <w:rPr>
          <w:rFonts w:ascii="Times New Roman" w:eastAsia="宋体" w:hAnsi="宋体"/>
        </w:rPr>
        <w:t>3</w:t>
      </w:r>
      <w:r w:rsidRPr="007646F6">
        <w:rPr>
          <w:rFonts w:ascii="Times New Roman" w:eastAsia="宋体" w:hAnsi="宋体"/>
        </w:rPr>
        <w:t>。其中甲能量中比例为</w:t>
      </w:r>
      <w:r w:rsidRPr="007646F6">
        <w:rPr>
          <w:rFonts w:ascii="Times New Roman" w:eastAsia="宋体" w:hAnsi="宋体"/>
          <w:i/>
        </w:rPr>
        <w:t>x</w:t>
      </w:r>
      <w:r w:rsidRPr="007646F6">
        <w:rPr>
          <w:rFonts w:ascii="Times New Roman" w:eastAsia="宋体" w:hAnsi="宋体"/>
        </w:rPr>
        <w:t>的部分直接提供给丙</w:t>
      </w:r>
      <w:r w:rsidRPr="007646F6">
        <w:rPr>
          <w:rFonts w:ascii="Times New Roman" w:eastAsia="宋体" w:hAnsi="宋体"/>
        </w:rPr>
        <w:t>,</w:t>
      </w:r>
      <w:r w:rsidRPr="007646F6">
        <w:rPr>
          <w:rFonts w:ascii="Times New Roman" w:eastAsia="宋体" w:hAnsi="宋体"/>
        </w:rPr>
        <w:t>要使丙能量增加</w:t>
      </w:r>
      <w:r w:rsidRPr="007646F6">
        <w:rPr>
          <w:rFonts w:ascii="Times New Roman" w:eastAsia="宋体" w:hAnsi="宋体"/>
          <w:i/>
        </w:rPr>
        <w:t>A</w:t>
      </w:r>
      <w:r w:rsidRPr="007646F6">
        <w:rPr>
          <w:rFonts w:ascii="Times New Roman" w:eastAsia="宋体" w:hAnsi="宋体"/>
        </w:rPr>
        <w:t xml:space="preserve"> kJ,</w:t>
      </w:r>
      <w:r w:rsidRPr="007646F6">
        <w:rPr>
          <w:rFonts w:ascii="Times New Roman" w:eastAsia="宋体" w:hAnsi="宋体"/>
        </w:rPr>
        <w:t>至少需要消耗甲的能量是</w:t>
      </w:r>
      <w:r w:rsidRPr="007646F6">
        <w:rPr>
          <w:rFonts w:ascii="Times New Roman" w:eastAsia="宋体" w:hAnsi="宋体"/>
          <w:color w:val="FF0000"/>
          <w:u w:val="single" w:color="000000"/>
        </w:rPr>
        <w:t xml:space="preserve">　　　　　　　　　</w:t>
      </w:r>
      <w:r w:rsidRPr="007646F6">
        <w:rPr>
          <w:rFonts w:ascii="Times New Roman" w:eastAsia="宋体" w:hAnsi="宋体"/>
        </w:rPr>
        <w:t xml:space="preserve"> kJ</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除图</w:t>
      </w:r>
      <w:r w:rsidRPr="007646F6">
        <w:rPr>
          <w:rFonts w:ascii="Times New Roman" w:eastAsia="宋体" w:hAnsi="宋体"/>
        </w:rPr>
        <w:t>1</w:t>
      </w:r>
      <w:r w:rsidRPr="007646F6">
        <w:rPr>
          <w:rFonts w:ascii="Times New Roman" w:eastAsia="宋体" w:hAnsi="宋体"/>
        </w:rPr>
        <w:t>中所示的生物类群</w:t>
      </w:r>
      <w:r w:rsidRPr="007646F6">
        <w:rPr>
          <w:rFonts w:ascii="Times New Roman" w:eastAsia="宋体" w:hAnsi="宋体"/>
        </w:rPr>
        <w:t>,</w:t>
      </w:r>
      <w:r w:rsidRPr="007646F6">
        <w:rPr>
          <w:rFonts w:ascii="Times New Roman" w:eastAsia="宋体" w:hAnsi="宋体"/>
        </w:rPr>
        <w:t>该生态系统的生物组成成分还应有</w:t>
      </w:r>
      <w:r w:rsidRPr="007646F6">
        <w:rPr>
          <w:rFonts w:ascii="Times New Roman" w:eastAsia="宋体" w:hAnsi="宋体"/>
          <w:color w:val="FF0000"/>
          <w:u w:val="single" w:color="000000"/>
        </w:rPr>
        <w:t xml:space="preserve">　　　　　　</w:t>
      </w:r>
      <w:r w:rsidRPr="007646F6">
        <w:rPr>
          <w:rFonts w:ascii="Times New Roman" w:eastAsia="宋体" w:hAnsi="宋体"/>
        </w:rPr>
        <w:t>才能保证其物质循环的正常进行。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25</w:t>
      </w:r>
      <w:r w:rsidRPr="007646F6">
        <w:rPr>
          <w:rFonts w:ascii="Times New Roman" w:eastAsia="宋体" w:hAnsi="Times New Roman" w:cs="Times New Roman"/>
        </w:rPr>
        <w:t>.</w:t>
      </w:r>
      <w:r w:rsidRPr="007646F6">
        <w:rPr>
          <w:rFonts w:ascii="Times New Roman" w:eastAsia="宋体" w:hAnsi="宋体"/>
        </w:rPr>
        <w:t>(10</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山东聊城模拟</w:t>
      </w:r>
      <w:r w:rsidRPr="007646F6">
        <w:rPr>
          <w:rFonts w:ascii="Times New Roman" w:eastAsia="宋体" w:hAnsi="宋体"/>
        </w:rPr>
        <w:t>)</w:t>
      </w:r>
      <w:r w:rsidRPr="007646F6">
        <w:rPr>
          <w:rFonts w:ascii="Times New Roman" w:eastAsia="宋体" w:hAnsi="宋体"/>
        </w:rPr>
        <w:t>全球瞩目的澳大利亚大火从</w:t>
      </w:r>
      <w:r w:rsidRPr="007646F6">
        <w:rPr>
          <w:rFonts w:ascii="Times New Roman" w:eastAsia="宋体" w:hAnsi="宋体"/>
        </w:rPr>
        <w:t>2019</w:t>
      </w:r>
      <w:r w:rsidRPr="007646F6">
        <w:rPr>
          <w:rFonts w:ascii="Times New Roman" w:eastAsia="宋体" w:hAnsi="宋体"/>
        </w:rPr>
        <w:t>年烧到</w:t>
      </w:r>
      <w:r w:rsidRPr="007646F6">
        <w:rPr>
          <w:rFonts w:ascii="Times New Roman" w:eastAsia="宋体" w:hAnsi="宋体"/>
        </w:rPr>
        <w:t>2020</w:t>
      </w:r>
      <w:r w:rsidRPr="007646F6">
        <w:rPr>
          <w:rFonts w:ascii="Times New Roman" w:eastAsia="宋体" w:hAnsi="宋体"/>
        </w:rPr>
        <w:t>年。在这场火灾中有数亿只爬行动物、鸟类、哺乳动物</w:t>
      </w:r>
      <w:r w:rsidRPr="007646F6">
        <w:rPr>
          <w:rFonts w:ascii="Times New Roman" w:eastAsia="宋体" w:hAnsi="宋体"/>
        </w:rPr>
        <w:t>(</w:t>
      </w:r>
      <w:r w:rsidRPr="007646F6">
        <w:rPr>
          <w:rFonts w:ascii="Times New Roman" w:eastAsia="宋体" w:hAnsi="宋体"/>
        </w:rPr>
        <w:t>包括</w:t>
      </w:r>
      <w:r w:rsidRPr="007646F6">
        <w:rPr>
          <w:rFonts w:ascii="Times New Roman" w:eastAsia="宋体" w:hAnsi="宋体"/>
        </w:rPr>
        <w:t>8 000</w:t>
      </w:r>
      <w:r w:rsidRPr="007646F6">
        <w:rPr>
          <w:rFonts w:ascii="Times New Roman" w:eastAsia="宋体" w:hAnsi="宋体"/>
        </w:rPr>
        <w:t>多只考拉</w:t>
      </w:r>
      <w:r w:rsidRPr="007646F6">
        <w:rPr>
          <w:rFonts w:ascii="Times New Roman" w:eastAsia="宋体" w:hAnsi="宋体"/>
        </w:rPr>
        <w:t>)</w:t>
      </w:r>
      <w:r w:rsidRPr="007646F6">
        <w:rPr>
          <w:rFonts w:ascii="Times New Roman" w:eastAsia="宋体" w:hAnsi="宋体"/>
        </w:rPr>
        <w:t>丧生</w:t>
      </w:r>
      <w:r w:rsidRPr="007646F6">
        <w:rPr>
          <w:rFonts w:ascii="Times New Roman" w:eastAsia="宋体" w:hAnsi="宋体"/>
        </w:rPr>
        <w:t>,</w:t>
      </w:r>
      <w:r w:rsidRPr="007646F6">
        <w:rPr>
          <w:rFonts w:ascii="Times New Roman" w:eastAsia="宋体" w:hAnsi="宋体"/>
        </w:rPr>
        <w:t>花草树木的损失更是不计其数。有科学家预测大火可能也会影响部分区域的气候。请回答下列问题。</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当生态系统遭遇轻微污染时</w:t>
      </w:r>
      <w:r w:rsidRPr="007646F6">
        <w:rPr>
          <w:rFonts w:ascii="Times New Roman" w:eastAsia="宋体" w:hAnsi="宋体"/>
        </w:rPr>
        <w:t>,</w:t>
      </w:r>
      <w:r w:rsidRPr="007646F6">
        <w:rPr>
          <w:rFonts w:ascii="Times New Roman" w:eastAsia="宋体" w:hAnsi="宋体"/>
        </w:rPr>
        <w:t>仍然能够维持相对稳定的原因是该生态系统具有</w:t>
      </w:r>
      <w:r w:rsidRPr="007646F6">
        <w:rPr>
          <w:rFonts w:ascii="Times New Roman" w:eastAsia="宋体" w:hAnsi="宋体"/>
          <w:color w:val="FF0000"/>
          <w:u w:val="single" w:color="000000"/>
        </w:rPr>
        <w:t xml:space="preserve">　　　　　　　　</w:t>
      </w:r>
      <w:r w:rsidRPr="007646F6">
        <w:rPr>
          <w:rFonts w:ascii="Times New Roman" w:eastAsia="宋体" w:hAnsi="宋体"/>
        </w:rPr>
        <w:t>能力</w:t>
      </w:r>
      <w:r w:rsidRPr="007646F6">
        <w:rPr>
          <w:rFonts w:ascii="Times New Roman" w:eastAsia="宋体" w:hAnsi="宋体"/>
        </w:rPr>
        <w:t>,</w:t>
      </w:r>
      <w:r w:rsidRPr="007646F6">
        <w:rPr>
          <w:rFonts w:ascii="Times New Roman" w:eastAsia="宋体" w:hAnsi="宋体"/>
        </w:rPr>
        <w:t>这种能力的基础是</w:t>
      </w:r>
      <w:r w:rsidRPr="007646F6">
        <w:rPr>
          <w:rFonts w:ascii="Times New Roman" w:eastAsia="宋体" w:hAnsi="宋体"/>
          <w:color w:val="FF0000"/>
          <w:u w:val="single" w:color="000000"/>
        </w:rPr>
        <w:t xml:space="preserve">　　　　　　　　　　</w:t>
      </w:r>
      <w:r w:rsidRPr="007646F6">
        <w:rPr>
          <w:rFonts w:ascii="Times New Roman" w:eastAsia="宋体" w:hAnsi="宋体"/>
        </w:rPr>
        <w:t>。大火破坏程度超过了森林生态系统的承受能力</w:t>
      </w:r>
      <w:r w:rsidRPr="007646F6">
        <w:rPr>
          <w:rFonts w:ascii="Times New Roman" w:eastAsia="宋体" w:hAnsi="宋体"/>
        </w:rPr>
        <w:t>,</w:t>
      </w:r>
      <w:r w:rsidRPr="007646F6">
        <w:rPr>
          <w:rFonts w:ascii="Times New Roman" w:eastAsia="宋体" w:hAnsi="宋体"/>
        </w:rPr>
        <w:t>使生态系统的稳定性被破坏</w:t>
      </w:r>
      <w:r w:rsidRPr="007646F6">
        <w:rPr>
          <w:rFonts w:ascii="Times New Roman" w:eastAsia="宋体" w:hAnsi="宋体"/>
        </w:rPr>
        <w:t>,</w:t>
      </w:r>
      <w:r w:rsidRPr="007646F6">
        <w:rPr>
          <w:rFonts w:ascii="Times New Roman" w:eastAsia="宋体" w:hAnsi="宋体"/>
        </w:rPr>
        <w:t>生态系统的稳定性是指</w:t>
      </w:r>
      <w:r w:rsidRPr="007646F6">
        <w:rPr>
          <w:rFonts w:ascii="Times New Roman" w:eastAsia="宋体" w:hAnsi="宋体"/>
          <w:color w:val="FF0000"/>
          <w:u w:val="single" w:color="000000"/>
        </w:rPr>
        <w:t xml:space="preserve">　 </w:t>
      </w:r>
    </w:p>
    <w:p w:rsidR="00AA7BBE" w:rsidRPr="007646F6" w:rsidRDefault="00AA7BBE" w:rsidP="00AA7BBE">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从生态功能的角度分析</w:t>
      </w:r>
      <w:r w:rsidRPr="007646F6">
        <w:rPr>
          <w:rFonts w:ascii="Times New Roman" w:eastAsia="宋体" w:hAnsi="宋体"/>
        </w:rPr>
        <w:t>,</w:t>
      </w:r>
      <w:r w:rsidRPr="007646F6">
        <w:rPr>
          <w:rFonts w:ascii="Times New Roman" w:eastAsia="宋体" w:hAnsi="宋体"/>
        </w:rPr>
        <w:t>大火前的森林具有</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至少答两点</w:t>
      </w:r>
      <w:r w:rsidRPr="007646F6">
        <w:rPr>
          <w:rFonts w:ascii="Times New Roman" w:eastAsia="宋体" w:hAnsi="宋体"/>
        </w:rPr>
        <w:t>)</w:t>
      </w:r>
      <w:r w:rsidRPr="007646F6">
        <w:rPr>
          <w:rFonts w:ascii="Times New Roman" w:eastAsia="宋体" w:hAnsi="宋体"/>
        </w:rPr>
        <w:t>的作用。 </w:t>
      </w:r>
    </w:p>
    <w:p w:rsidR="00AA7BBE" w:rsidRPr="007646F6" w:rsidRDefault="00AA7BBE" w:rsidP="00AA7BBE">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由森林到一片焦土</w:t>
      </w:r>
      <w:r w:rsidRPr="007646F6">
        <w:rPr>
          <w:rFonts w:ascii="Times New Roman" w:eastAsia="宋体" w:hAnsi="宋体"/>
        </w:rPr>
        <w:t>,</w:t>
      </w:r>
      <w:r w:rsidRPr="007646F6">
        <w:rPr>
          <w:rFonts w:ascii="Times New Roman" w:eastAsia="宋体" w:hAnsi="宋体"/>
        </w:rPr>
        <w:t>若干年后还可再形成新的森林</w:t>
      </w:r>
      <w:r w:rsidRPr="007646F6">
        <w:rPr>
          <w:rFonts w:ascii="Times New Roman" w:eastAsia="宋体" w:hAnsi="宋体"/>
        </w:rPr>
        <w:t>,</w:t>
      </w:r>
      <w:r w:rsidRPr="007646F6">
        <w:rPr>
          <w:rFonts w:ascii="Times New Roman" w:eastAsia="宋体" w:hAnsi="宋体"/>
        </w:rPr>
        <w:t>则该过程属于</w:t>
      </w:r>
      <w:r w:rsidRPr="007646F6">
        <w:rPr>
          <w:rFonts w:ascii="Times New Roman" w:eastAsia="宋体" w:hAnsi="宋体"/>
          <w:color w:val="FF0000"/>
          <w:u w:val="single" w:color="000000"/>
        </w:rPr>
        <w:t xml:space="preserve">　　　　</w:t>
      </w:r>
      <w:r w:rsidRPr="007646F6">
        <w:rPr>
          <w:rFonts w:ascii="Times New Roman" w:eastAsia="宋体" w:hAnsi="宋体"/>
        </w:rPr>
        <w:t>演替。森林火灾中丧生的考拉数量可通过</w:t>
      </w:r>
      <w:r w:rsidRPr="007646F6">
        <w:rPr>
          <w:rFonts w:ascii="Times New Roman" w:eastAsia="宋体" w:hAnsi="宋体"/>
          <w:color w:val="FF0000"/>
          <w:u w:val="single" w:color="000000"/>
        </w:rPr>
        <w:t xml:space="preserve">　　　　</w:t>
      </w:r>
      <w:r w:rsidRPr="007646F6">
        <w:rPr>
          <w:rFonts w:ascii="Times New Roman" w:eastAsia="宋体" w:hAnsi="宋体"/>
        </w:rPr>
        <w:t>法统计。数亿只动物丧生</w:t>
      </w:r>
      <w:r w:rsidRPr="007646F6">
        <w:rPr>
          <w:rFonts w:ascii="Times New Roman" w:eastAsia="宋体" w:hAnsi="宋体"/>
        </w:rPr>
        <w:t>,</w:t>
      </w:r>
      <w:r w:rsidRPr="007646F6">
        <w:rPr>
          <w:rFonts w:ascii="Times New Roman" w:eastAsia="宋体" w:hAnsi="宋体"/>
        </w:rPr>
        <w:t>会使群落</w:t>
      </w:r>
      <w:r w:rsidRPr="007646F6">
        <w:rPr>
          <w:rFonts w:ascii="Times New Roman" w:eastAsia="宋体" w:hAnsi="宋体"/>
          <w:color w:val="FF0000"/>
          <w:u w:val="single" w:color="000000"/>
        </w:rPr>
        <w:t xml:space="preserve">　　　　</w:t>
      </w:r>
      <w:r w:rsidRPr="007646F6">
        <w:rPr>
          <w:rFonts w:ascii="Times New Roman" w:eastAsia="宋体" w:hAnsi="宋体"/>
        </w:rPr>
        <w:t>大大降低。 </w:t>
      </w:r>
    </w:p>
    <w:p w:rsidR="00AA7BBE" w:rsidRPr="007646F6" w:rsidRDefault="00AA7BBE" w:rsidP="00AA7BBE">
      <w:pPr>
        <w:tabs>
          <w:tab w:val="left" w:pos="1871"/>
          <w:tab w:val="left" w:pos="3407"/>
          <w:tab w:val="left" w:pos="4949"/>
          <w:tab w:val="left" w:pos="6599"/>
        </w:tabs>
        <w:rPr>
          <w:rFonts w:ascii="Times New Roman" w:eastAsia="宋体" w:hAnsi="宋体"/>
        </w:rPr>
      </w:pPr>
    </w:p>
    <w:p w:rsidR="00AA7BBE" w:rsidRPr="007646F6" w:rsidRDefault="00AA7BBE" w:rsidP="00AA7BBE">
      <w:pPr>
        <w:tabs>
          <w:tab w:val="left" w:pos="1871"/>
          <w:tab w:val="left" w:pos="3407"/>
          <w:tab w:val="left" w:pos="4949"/>
          <w:tab w:val="left" w:pos="6599"/>
        </w:tabs>
        <w:rPr>
          <w:rFonts w:ascii="Times New Roman" w:eastAsia="宋体" w:hAnsi="宋体"/>
        </w:rPr>
      </w:pPr>
    </w:p>
    <w:p w:rsidR="00AA7BBE" w:rsidRPr="003238D2" w:rsidRDefault="00AA7BBE" w:rsidP="00AA7BB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单元质检卷九　生物与环境</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标记重捕法适用于活动能力强、活动范围大的动物</w:t>
      </w:r>
      <w:r w:rsidRPr="003238D2">
        <w:rPr>
          <w:rFonts w:ascii="Times New Roman" w:eastAsia="宋体" w:hAnsi="宋体"/>
          <w:sz w:val="24"/>
        </w:rPr>
        <w:t>,</w:t>
      </w:r>
      <w:r w:rsidRPr="003238D2">
        <w:rPr>
          <w:rFonts w:ascii="Times New Roman" w:eastAsia="仿宋" w:hAnsi="仿宋"/>
          <w:sz w:val="24"/>
        </w:rPr>
        <w:t>故调查某地域鼠的种群密度可用标记重捕法进行</w:t>
      </w:r>
      <w:r w:rsidRPr="003238D2">
        <w:rPr>
          <w:rFonts w:ascii="Times New Roman" w:eastAsia="宋体" w:hAnsi="宋体"/>
          <w:sz w:val="24"/>
        </w:rPr>
        <w:t>;</w:t>
      </w:r>
      <w:r w:rsidRPr="003238D2">
        <w:rPr>
          <w:rFonts w:ascii="Times New Roman" w:eastAsia="仿宋" w:hAnsi="仿宋"/>
          <w:sz w:val="24"/>
        </w:rPr>
        <w:t>出生率和死亡率、迁入率和迁出率可直接决定某种群的种群数量</w:t>
      </w:r>
      <w:r w:rsidRPr="003238D2">
        <w:rPr>
          <w:rFonts w:ascii="Times New Roman" w:eastAsia="宋体" w:hAnsi="宋体"/>
          <w:sz w:val="24"/>
        </w:rPr>
        <w:t>;</w:t>
      </w:r>
      <w:r w:rsidRPr="003238D2">
        <w:rPr>
          <w:rFonts w:ascii="Times New Roman" w:eastAsia="仿宋" w:hAnsi="仿宋"/>
          <w:sz w:val="24"/>
        </w:rPr>
        <w:t>年龄结构可预测种群密度变化趋势</w:t>
      </w:r>
      <w:r w:rsidRPr="003238D2">
        <w:rPr>
          <w:rFonts w:ascii="Times New Roman" w:eastAsia="宋体" w:hAnsi="宋体"/>
          <w:sz w:val="24"/>
        </w:rPr>
        <w:t>(</w:t>
      </w:r>
      <w:r w:rsidRPr="003238D2">
        <w:rPr>
          <w:rFonts w:ascii="Times New Roman" w:eastAsia="仿宋" w:hAnsi="仿宋"/>
          <w:sz w:val="24"/>
        </w:rPr>
        <w:t>一般而言</w:t>
      </w:r>
      <w:r w:rsidRPr="003238D2">
        <w:rPr>
          <w:rFonts w:ascii="Times New Roman" w:eastAsia="宋体" w:hAnsi="宋体"/>
          <w:sz w:val="24"/>
        </w:rPr>
        <w:t>,</w:t>
      </w:r>
      <w:r w:rsidRPr="003238D2">
        <w:rPr>
          <w:rFonts w:ascii="Times New Roman" w:eastAsia="仿宋" w:hAnsi="仿宋"/>
          <w:sz w:val="24"/>
        </w:rPr>
        <w:t>幼年个体占的比例大</w:t>
      </w:r>
      <w:r w:rsidRPr="003238D2">
        <w:rPr>
          <w:rFonts w:ascii="Times New Roman" w:eastAsia="宋体" w:hAnsi="宋体"/>
          <w:sz w:val="24"/>
        </w:rPr>
        <w:t>,</w:t>
      </w:r>
      <w:r w:rsidRPr="003238D2">
        <w:rPr>
          <w:rFonts w:ascii="Times New Roman" w:eastAsia="仿宋" w:hAnsi="仿宋"/>
          <w:sz w:val="24"/>
        </w:rPr>
        <w:t>种群数量将增加</w:t>
      </w:r>
      <w:r w:rsidRPr="003238D2">
        <w:rPr>
          <w:rFonts w:ascii="Times New Roman" w:eastAsia="宋体" w:hAnsi="宋体"/>
          <w:sz w:val="24"/>
        </w:rPr>
        <w:t>,</w:t>
      </w:r>
      <w:r w:rsidRPr="003238D2">
        <w:rPr>
          <w:rFonts w:ascii="Times New Roman" w:eastAsia="仿宋" w:hAnsi="仿宋"/>
          <w:sz w:val="24"/>
        </w:rPr>
        <w:t>反之则减少</w:t>
      </w:r>
      <w:r w:rsidRPr="003238D2">
        <w:rPr>
          <w:rFonts w:ascii="Times New Roman" w:eastAsia="宋体" w:hAnsi="宋体"/>
          <w:sz w:val="24"/>
        </w:rPr>
        <w:t>);</w:t>
      </w:r>
      <w:r w:rsidRPr="003238D2">
        <w:rPr>
          <w:rFonts w:ascii="Times New Roman" w:eastAsia="仿宋" w:hAnsi="仿宋"/>
          <w:sz w:val="24"/>
        </w:rPr>
        <w:t>释放绝育后的雄蚊</w:t>
      </w:r>
      <w:r w:rsidRPr="003238D2">
        <w:rPr>
          <w:rFonts w:ascii="Times New Roman" w:eastAsia="宋体" w:hAnsi="宋体"/>
          <w:sz w:val="24"/>
        </w:rPr>
        <w:t>,</w:t>
      </w:r>
      <w:r w:rsidRPr="003238D2">
        <w:rPr>
          <w:rFonts w:ascii="Times New Roman" w:eastAsia="仿宋" w:hAnsi="仿宋"/>
          <w:sz w:val="24"/>
        </w:rPr>
        <w:t>此区域内此蚊的性别比例没有发生变化</w:t>
      </w:r>
      <w:r w:rsidRPr="003238D2">
        <w:rPr>
          <w:rFonts w:ascii="Times New Roman" w:eastAsia="宋体" w:hAnsi="宋体"/>
          <w:sz w:val="24"/>
        </w:rPr>
        <w:t>,</w:t>
      </w:r>
      <w:r w:rsidRPr="003238D2">
        <w:rPr>
          <w:rFonts w:ascii="Times New Roman" w:eastAsia="仿宋" w:hAnsi="仿宋"/>
          <w:sz w:val="24"/>
        </w:rPr>
        <w:t>这种方式可以通过降低有效的交配来控制出生率</w:t>
      </w:r>
      <w:r w:rsidRPr="003238D2">
        <w:rPr>
          <w:rFonts w:ascii="Times New Roman" w:eastAsia="宋体" w:hAnsi="宋体"/>
          <w:sz w:val="24"/>
        </w:rPr>
        <w:t>,</w:t>
      </w:r>
      <w:r w:rsidRPr="003238D2">
        <w:rPr>
          <w:rFonts w:ascii="Times New Roman" w:eastAsia="仿宋" w:hAnsi="仿宋"/>
          <w:sz w:val="24"/>
        </w:rPr>
        <w:t>进而控制其种群密度。</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种群密度是指种群在单位面积或单位体积的个体数</w:t>
      </w:r>
      <w:r w:rsidRPr="003238D2">
        <w:rPr>
          <w:rFonts w:ascii="Times New Roman" w:eastAsia="宋体" w:hAnsi="宋体"/>
          <w:sz w:val="24"/>
        </w:rPr>
        <w:t>;</w:t>
      </w:r>
      <w:r w:rsidRPr="003238D2">
        <w:rPr>
          <w:rFonts w:ascii="Times New Roman" w:eastAsia="仿宋" w:hAnsi="仿宋"/>
          <w:sz w:val="24"/>
        </w:rPr>
        <w:t>用杀虫灯诱杀斜纹夜蛾成虫可改变种群年龄结构</w:t>
      </w:r>
      <w:r w:rsidRPr="003238D2">
        <w:rPr>
          <w:rFonts w:ascii="Times New Roman" w:eastAsia="宋体" w:hAnsi="宋体"/>
          <w:sz w:val="24"/>
        </w:rPr>
        <w:t>;</w:t>
      </w:r>
      <w:r w:rsidRPr="003238D2">
        <w:rPr>
          <w:rFonts w:ascii="Times New Roman" w:eastAsia="仿宋" w:hAnsi="仿宋"/>
          <w:sz w:val="24"/>
        </w:rPr>
        <w:t>从图中获知</w:t>
      </w:r>
      <w:r w:rsidRPr="003238D2">
        <w:rPr>
          <w:rFonts w:ascii="Times New Roman" w:eastAsia="宋体" w:hAnsi="宋体"/>
          <w:sz w:val="24"/>
        </w:rPr>
        <w:t>,</w:t>
      </w:r>
      <w:r w:rsidRPr="003238D2">
        <w:rPr>
          <w:rFonts w:ascii="Times New Roman" w:eastAsia="仿宋" w:hAnsi="仿宋"/>
          <w:sz w:val="24"/>
        </w:rPr>
        <w:t>诱捕距离加大</w:t>
      </w:r>
      <w:r w:rsidRPr="003238D2">
        <w:rPr>
          <w:rFonts w:ascii="Times New Roman" w:eastAsia="宋体" w:hAnsi="宋体"/>
          <w:sz w:val="24"/>
        </w:rPr>
        <w:t>,</w:t>
      </w:r>
      <w:r w:rsidRPr="003238D2">
        <w:rPr>
          <w:rFonts w:ascii="Times New Roman" w:eastAsia="仿宋" w:hAnsi="仿宋"/>
          <w:sz w:val="24"/>
        </w:rPr>
        <w:t>被标记个体占被诱捕总数的比例下降</w:t>
      </w:r>
      <w:r w:rsidRPr="003238D2">
        <w:rPr>
          <w:rFonts w:ascii="Times New Roman" w:eastAsia="宋体" w:hAnsi="宋体"/>
          <w:sz w:val="24"/>
        </w:rPr>
        <w:t>;</w:t>
      </w:r>
      <w:r w:rsidRPr="003238D2">
        <w:rPr>
          <w:rFonts w:ascii="Times New Roman" w:eastAsia="仿宋" w:hAnsi="仿宋"/>
          <w:sz w:val="24"/>
        </w:rPr>
        <w:t>该研究说明</w:t>
      </w:r>
      <w:r w:rsidRPr="003238D2">
        <w:rPr>
          <w:rFonts w:ascii="Times New Roman" w:eastAsia="宋体" w:hAnsi="宋体"/>
          <w:sz w:val="24"/>
        </w:rPr>
        <w:t>,</w:t>
      </w:r>
      <w:r w:rsidRPr="003238D2">
        <w:rPr>
          <w:rFonts w:ascii="Times New Roman" w:eastAsia="仿宋" w:hAnsi="仿宋"/>
          <w:sz w:val="24"/>
        </w:rPr>
        <w:t>杀虫灯的杀虫效果与灯高有关</w:t>
      </w:r>
      <w:r w:rsidRPr="003238D2">
        <w:rPr>
          <w:rFonts w:ascii="Times New Roman" w:eastAsia="宋体" w:hAnsi="宋体"/>
          <w:sz w:val="24"/>
        </w:rPr>
        <w:t>,</w:t>
      </w:r>
      <w:r w:rsidRPr="003238D2">
        <w:rPr>
          <w:rFonts w:ascii="Times New Roman" w:eastAsia="仿宋" w:hAnsi="仿宋"/>
          <w:sz w:val="24"/>
        </w:rPr>
        <w:t>不能获取与灯的密度无关的信息。</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甲、乙两种群的种间关系为种间竞争</w:t>
      </w:r>
      <w:r w:rsidRPr="003238D2">
        <w:rPr>
          <w:rFonts w:ascii="Times New Roman" w:eastAsia="宋体" w:hAnsi="宋体"/>
          <w:sz w:val="24"/>
        </w:rPr>
        <w:t>,</w:t>
      </w:r>
      <w:r w:rsidRPr="003238D2">
        <w:rPr>
          <w:rFonts w:ascii="Times New Roman" w:eastAsia="仿宋" w:hAnsi="仿宋"/>
          <w:sz w:val="24"/>
        </w:rPr>
        <w:t>乙在竞争中处于优势</w:t>
      </w:r>
      <w:r w:rsidRPr="003238D2">
        <w:rPr>
          <w:rFonts w:ascii="Times New Roman" w:eastAsia="宋体" w:hAnsi="宋体"/>
          <w:sz w:val="24"/>
        </w:rPr>
        <w:t>;</w:t>
      </w:r>
      <w:r w:rsidRPr="003238D2">
        <w:rPr>
          <w:rFonts w:ascii="Times New Roman" w:eastAsia="仿宋" w:hAnsi="仿宋"/>
          <w:sz w:val="24"/>
        </w:rPr>
        <w:t>乙种群为</w:t>
      </w:r>
      <w:r w:rsidRPr="003238D2">
        <w:rPr>
          <w:rFonts w:ascii="Times New Roman" w:eastAsia="宋体" w:hAnsi="Times New Roman" w:cs="Times New Roman"/>
          <w:sz w:val="24"/>
        </w:rPr>
        <w:t>“</w:t>
      </w:r>
      <w:r w:rsidRPr="003238D2">
        <w:rPr>
          <w:rFonts w:ascii="Times New Roman" w:eastAsia="宋体" w:hAnsi="宋体"/>
          <w:sz w:val="24"/>
        </w:rPr>
        <w:t>S</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增长受本身密度制约</w:t>
      </w:r>
      <w:r w:rsidRPr="003238D2">
        <w:rPr>
          <w:rFonts w:ascii="Times New Roman" w:eastAsia="宋体" w:hAnsi="宋体"/>
          <w:sz w:val="24"/>
        </w:rPr>
        <w:t>;</w:t>
      </w:r>
      <w:r w:rsidRPr="003238D2">
        <w:rPr>
          <w:rFonts w:ascii="Times New Roman" w:eastAsia="仿宋" w:hAnsi="仿宋"/>
          <w:sz w:val="24"/>
        </w:rPr>
        <w:t>甲、乙两种群为种间竞争</w:t>
      </w:r>
      <w:r w:rsidRPr="003238D2">
        <w:rPr>
          <w:rFonts w:ascii="Times New Roman" w:eastAsia="宋体" w:hAnsi="宋体"/>
          <w:sz w:val="24"/>
        </w:rPr>
        <w:t>,</w:t>
      </w:r>
      <w:r w:rsidRPr="003238D2">
        <w:rPr>
          <w:rFonts w:ascii="Times New Roman" w:eastAsia="仿宋" w:hAnsi="仿宋"/>
          <w:sz w:val="24"/>
        </w:rPr>
        <w:t>乙种群在</w:t>
      </w:r>
      <w:r w:rsidRPr="003238D2">
        <w:rPr>
          <w:rFonts w:ascii="Times New Roman" w:eastAsia="宋体" w:hAnsi="宋体"/>
          <w:i/>
          <w:sz w:val="24"/>
        </w:rPr>
        <w:t>t</w:t>
      </w:r>
      <w:r w:rsidRPr="003238D2">
        <w:rPr>
          <w:rFonts w:ascii="Times New Roman" w:eastAsia="仿宋" w:hAnsi="仿宋"/>
          <w:sz w:val="24"/>
        </w:rPr>
        <w:t>时刻的数量不一定最大</w:t>
      </w:r>
      <w:r w:rsidRPr="003238D2">
        <w:rPr>
          <w:rFonts w:ascii="Times New Roman" w:eastAsia="宋体" w:hAnsi="宋体"/>
          <w:sz w:val="24"/>
        </w:rPr>
        <w:t>,</w:t>
      </w:r>
      <w:r w:rsidRPr="003238D2">
        <w:rPr>
          <w:rFonts w:ascii="Times New Roman" w:eastAsia="仿宋" w:hAnsi="仿宋"/>
          <w:sz w:val="24"/>
        </w:rPr>
        <w:t>还有可能增长</w:t>
      </w:r>
      <w:r w:rsidRPr="003238D2">
        <w:rPr>
          <w:rFonts w:ascii="Times New Roman" w:eastAsia="宋体" w:hAnsi="宋体"/>
          <w:sz w:val="24"/>
        </w:rPr>
        <w:t>;0~</w:t>
      </w:r>
      <w:r w:rsidRPr="003238D2">
        <w:rPr>
          <w:rFonts w:ascii="Times New Roman" w:eastAsia="宋体" w:hAnsi="宋体"/>
          <w:i/>
          <w:sz w:val="24"/>
        </w:rPr>
        <w:t>t</w:t>
      </w:r>
      <w:r w:rsidRPr="003238D2">
        <w:rPr>
          <w:rFonts w:ascii="Times New Roman" w:eastAsia="仿宋" w:hAnsi="仿宋"/>
          <w:sz w:val="24"/>
        </w:rPr>
        <w:t>时间范围内</w:t>
      </w:r>
      <w:r w:rsidRPr="003238D2">
        <w:rPr>
          <w:rFonts w:ascii="Times New Roman" w:eastAsia="宋体" w:hAnsi="宋体"/>
          <w:sz w:val="24"/>
        </w:rPr>
        <w:t>,</w:t>
      </w:r>
      <w:r w:rsidRPr="003238D2">
        <w:rPr>
          <w:rFonts w:ascii="Times New Roman" w:eastAsia="仿宋" w:hAnsi="仿宋"/>
          <w:sz w:val="24"/>
        </w:rPr>
        <w:t>甲种群的数量先低于乙种群的数量</w:t>
      </w:r>
      <w:r w:rsidRPr="003238D2">
        <w:rPr>
          <w:rFonts w:ascii="Times New Roman" w:eastAsia="宋体" w:hAnsi="宋体"/>
          <w:sz w:val="24"/>
        </w:rPr>
        <w:t>,</w:t>
      </w:r>
      <w:r w:rsidRPr="003238D2">
        <w:rPr>
          <w:rFonts w:ascii="Times New Roman" w:eastAsia="仿宋" w:hAnsi="仿宋"/>
          <w:sz w:val="24"/>
        </w:rPr>
        <w:t>而后二者的数量相等</w:t>
      </w:r>
      <w:r w:rsidRPr="003238D2">
        <w:rPr>
          <w:rFonts w:ascii="Times New Roman" w:eastAsia="宋体" w:hAnsi="宋体"/>
          <w:sz w:val="24"/>
        </w:rPr>
        <w:t>,</w:t>
      </w:r>
      <w:r w:rsidRPr="003238D2">
        <w:rPr>
          <w:rFonts w:ascii="Times New Roman" w:eastAsia="仿宋" w:hAnsi="仿宋"/>
          <w:sz w:val="24"/>
        </w:rPr>
        <w:t>种群数量由出生率和死亡率</w:t>
      </w:r>
      <w:r w:rsidRPr="003238D2">
        <w:rPr>
          <w:rFonts w:ascii="Times New Roman" w:eastAsia="宋体" w:hAnsi="宋体"/>
          <w:sz w:val="24"/>
        </w:rPr>
        <w:t>(</w:t>
      </w:r>
      <w:r w:rsidRPr="003238D2">
        <w:rPr>
          <w:rFonts w:ascii="Times New Roman" w:eastAsia="仿宋" w:hAnsi="仿宋"/>
          <w:sz w:val="24"/>
        </w:rPr>
        <w:t>不考虑迁入和迁出情况</w:t>
      </w:r>
      <w:r w:rsidRPr="003238D2">
        <w:rPr>
          <w:rFonts w:ascii="Times New Roman" w:eastAsia="宋体" w:hAnsi="宋体"/>
          <w:sz w:val="24"/>
        </w:rPr>
        <w:t>)</w:t>
      </w:r>
      <w:r w:rsidRPr="003238D2">
        <w:rPr>
          <w:rFonts w:ascii="Times New Roman" w:eastAsia="仿宋" w:hAnsi="仿宋"/>
          <w:sz w:val="24"/>
        </w:rPr>
        <w:t>共同决定</w:t>
      </w:r>
      <w:r w:rsidRPr="003238D2">
        <w:rPr>
          <w:rFonts w:ascii="Times New Roman" w:eastAsia="宋体" w:hAnsi="宋体"/>
          <w:sz w:val="24"/>
        </w:rPr>
        <w:t>,</w:t>
      </w:r>
      <w:r w:rsidRPr="003238D2">
        <w:rPr>
          <w:rFonts w:ascii="Times New Roman" w:eastAsia="仿宋" w:hAnsi="仿宋"/>
          <w:sz w:val="24"/>
        </w:rPr>
        <w:t>无法根据种群数量的大小判断两种群出生率的大小。</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根据题干信息可知</w:t>
      </w:r>
      <w:r w:rsidRPr="003238D2">
        <w:rPr>
          <w:rFonts w:ascii="Times New Roman" w:eastAsia="宋体" w:hAnsi="宋体"/>
          <w:sz w:val="24"/>
        </w:rPr>
        <w:t>,</w:t>
      </w:r>
      <w:r w:rsidRPr="003238D2">
        <w:rPr>
          <w:rFonts w:ascii="Times New Roman" w:eastAsia="仿宋" w:hAnsi="仿宋"/>
          <w:sz w:val="24"/>
        </w:rPr>
        <w:t>白鲟可能由于长期的捕捞以及人类对长江自然环境的干扰和破坏</w:t>
      </w:r>
      <w:r w:rsidRPr="003238D2">
        <w:rPr>
          <w:rFonts w:ascii="Times New Roman" w:eastAsia="宋体" w:hAnsi="宋体"/>
          <w:sz w:val="24"/>
        </w:rPr>
        <w:t>,</w:t>
      </w:r>
      <w:r w:rsidRPr="003238D2">
        <w:rPr>
          <w:rFonts w:ascii="Times New Roman" w:eastAsia="仿宋" w:hAnsi="仿宋"/>
          <w:sz w:val="24"/>
        </w:rPr>
        <w:t>导致其栖息地被破坏</w:t>
      </w:r>
      <w:r w:rsidRPr="003238D2">
        <w:rPr>
          <w:rFonts w:ascii="Times New Roman" w:eastAsia="宋体" w:hAnsi="宋体"/>
          <w:sz w:val="24"/>
        </w:rPr>
        <w:t>,</w:t>
      </w:r>
      <w:r w:rsidRPr="003238D2">
        <w:rPr>
          <w:rFonts w:ascii="Times New Roman" w:eastAsia="仿宋" w:hAnsi="仿宋"/>
          <w:sz w:val="24"/>
        </w:rPr>
        <w:t>繁殖困难</w:t>
      </w:r>
      <w:r w:rsidRPr="003238D2">
        <w:rPr>
          <w:rFonts w:ascii="Times New Roman" w:eastAsia="宋体" w:hAnsi="宋体"/>
          <w:sz w:val="24"/>
        </w:rPr>
        <w:t>;</w:t>
      </w:r>
      <w:r w:rsidRPr="003238D2">
        <w:rPr>
          <w:rFonts w:ascii="Times New Roman" w:eastAsia="仿宋" w:hAnsi="仿宋"/>
          <w:sz w:val="24"/>
        </w:rPr>
        <w:t>对生态环境的保护并不意味着禁止开发和利用</w:t>
      </w:r>
      <w:r w:rsidRPr="003238D2">
        <w:rPr>
          <w:rFonts w:ascii="Times New Roman" w:eastAsia="宋体" w:hAnsi="宋体"/>
          <w:sz w:val="24"/>
        </w:rPr>
        <w:t>,</w:t>
      </w:r>
      <w:r w:rsidRPr="003238D2">
        <w:rPr>
          <w:rFonts w:ascii="Times New Roman" w:eastAsia="仿宋" w:hAnsi="仿宋"/>
          <w:sz w:val="24"/>
        </w:rPr>
        <w:t>对某些水生生物可以有计划地捕捞以便促进幼鱼的生长发育</w:t>
      </w:r>
      <w:r w:rsidRPr="003238D2">
        <w:rPr>
          <w:rFonts w:ascii="Times New Roman" w:eastAsia="宋体" w:hAnsi="宋体"/>
          <w:sz w:val="24"/>
        </w:rPr>
        <w:t>;</w:t>
      </w:r>
      <w:r w:rsidRPr="003238D2">
        <w:rPr>
          <w:rFonts w:ascii="Times New Roman" w:eastAsia="仿宋" w:hAnsi="仿宋"/>
          <w:sz w:val="24"/>
        </w:rPr>
        <w:t>禁渔可以缓解一定的环境阻力</w:t>
      </w:r>
      <w:r w:rsidRPr="003238D2">
        <w:rPr>
          <w:rFonts w:ascii="Times New Roman" w:eastAsia="宋体" w:hAnsi="宋体"/>
          <w:sz w:val="24"/>
        </w:rPr>
        <w:t>,</w:t>
      </w:r>
      <w:r w:rsidRPr="003238D2">
        <w:rPr>
          <w:rFonts w:ascii="Times New Roman" w:eastAsia="仿宋" w:hAnsi="仿宋"/>
          <w:sz w:val="24"/>
        </w:rPr>
        <w:t>但不能消除环境阻力</w:t>
      </w:r>
      <w:r w:rsidRPr="003238D2">
        <w:rPr>
          <w:rFonts w:ascii="Times New Roman" w:eastAsia="宋体" w:hAnsi="宋体"/>
          <w:sz w:val="24"/>
        </w:rPr>
        <w:t>,</w:t>
      </w:r>
      <w:r w:rsidRPr="003238D2">
        <w:rPr>
          <w:rFonts w:ascii="Times New Roman" w:eastAsia="仿宋" w:hAnsi="仿宋"/>
          <w:sz w:val="24"/>
        </w:rPr>
        <w:t>不能使种群数量呈</w:t>
      </w:r>
      <w:r w:rsidRPr="003238D2">
        <w:rPr>
          <w:rFonts w:ascii="Times New Roman" w:eastAsia="宋体" w:hAnsi="Times New Roman" w:cs="Times New Roman"/>
          <w:sz w:val="24"/>
        </w:rPr>
        <w:t>“</w:t>
      </w:r>
      <w:r w:rsidRPr="003238D2">
        <w:rPr>
          <w:rFonts w:ascii="Times New Roman" w:eastAsia="宋体" w:hAnsi="宋体"/>
          <w:sz w:val="24"/>
        </w:rPr>
        <w:t>J</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保护濒危物种还可以人工繁育增加出生率</w:t>
      </w:r>
      <w:r w:rsidRPr="003238D2">
        <w:rPr>
          <w:rFonts w:ascii="Times New Roman" w:eastAsia="宋体" w:hAnsi="宋体"/>
          <w:sz w:val="24"/>
        </w:rPr>
        <w:t>,</w:t>
      </w:r>
      <w:r w:rsidRPr="003238D2">
        <w:rPr>
          <w:rFonts w:ascii="Times New Roman" w:eastAsia="仿宋" w:hAnsi="仿宋"/>
          <w:sz w:val="24"/>
        </w:rPr>
        <w:t>同时减少污染物的排放改善其生存环境。</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根据分析可知</w:t>
      </w:r>
      <w:r w:rsidRPr="003238D2">
        <w:rPr>
          <w:rFonts w:ascii="Times New Roman" w:eastAsia="宋体" w:hAnsi="宋体"/>
          <w:sz w:val="24"/>
        </w:rPr>
        <w:t>,</w:t>
      </w:r>
      <w:r w:rsidRPr="003238D2">
        <w:rPr>
          <w:rFonts w:ascii="Times New Roman" w:eastAsia="仿宋" w:hAnsi="仿宋"/>
          <w:sz w:val="24"/>
        </w:rPr>
        <w:t>种群的均匀分布在自然种群中极其罕见</w:t>
      </w:r>
      <w:r w:rsidRPr="003238D2">
        <w:rPr>
          <w:rFonts w:ascii="Times New Roman" w:eastAsia="宋体" w:hAnsi="宋体"/>
          <w:sz w:val="24"/>
        </w:rPr>
        <w:t>,</w:t>
      </w:r>
      <w:r w:rsidRPr="003238D2">
        <w:rPr>
          <w:rFonts w:ascii="Times New Roman" w:eastAsia="仿宋" w:hAnsi="仿宋"/>
          <w:sz w:val="24"/>
        </w:rPr>
        <w:t>而人工栽培的种群</w:t>
      </w:r>
      <w:r w:rsidRPr="003238D2">
        <w:rPr>
          <w:rFonts w:ascii="Times New Roman" w:eastAsia="宋体" w:hAnsi="宋体"/>
          <w:sz w:val="24"/>
        </w:rPr>
        <w:t>(</w:t>
      </w:r>
      <w:r w:rsidRPr="003238D2">
        <w:rPr>
          <w:rFonts w:ascii="Times New Roman" w:eastAsia="仿宋" w:hAnsi="仿宋"/>
          <w:sz w:val="24"/>
        </w:rPr>
        <w:t>如农田、人工林</w:t>
      </w:r>
      <w:r w:rsidRPr="003238D2">
        <w:rPr>
          <w:rFonts w:ascii="Times New Roman" w:eastAsia="宋体" w:hAnsi="宋体"/>
          <w:sz w:val="24"/>
        </w:rPr>
        <w:t>)</w:t>
      </w:r>
      <w:r w:rsidRPr="003238D2">
        <w:rPr>
          <w:rFonts w:ascii="Times New Roman" w:eastAsia="仿宋" w:hAnsi="仿宋"/>
          <w:sz w:val="24"/>
        </w:rPr>
        <w:t>由于人为保持其株距和行距</w:t>
      </w:r>
      <w:r w:rsidRPr="003238D2">
        <w:rPr>
          <w:rFonts w:ascii="Times New Roman" w:eastAsia="宋体" w:hAnsi="宋体"/>
          <w:sz w:val="24"/>
        </w:rPr>
        <w:t>,</w:t>
      </w:r>
      <w:r w:rsidRPr="003238D2">
        <w:rPr>
          <w:rFonts w:ascii="Times New Roman" w:eastAsia="仿宋" w:hAnsi="仿宋"/>
          <w:sz w:val="24"/>
        </w:rPr>
        <w:t>一般常呈均匀分布</w:t>
      </w:r>
      <w:r w:rsidRPr="003238D2">
        <w:rPr>
          <w:rFonts w:ascii="Times New Roman" w:eastAsia="宋体" w:hAnsi="宋体"/>
          <w:sz w:val="24"/>
        </w:rPr>
        <w:t>;</w:t>
      </w:r>
      <w:r w:rsidRPr="003238D2">
        <w:rPr>
          <w:rFonts w:ascii="Times New Roman" w:eastAsia="仿宋" w:hAnsi="仿宋"/>
          <w:sz w:val="24"/>
        </w:rPr>
        <w:t>从种群数量特征的角度分析</w:t>
      </w:r>
      <w:r w:rsidRPr="003238D2">
        <w:rPr>
          <w:rFonts w:ascii="Times New Roman" w:eastAsia="宋体" w:hAnsi="宋体"/>
          <w:sz w:val="24"/>
        </w:rPr>
        <w:t>,</w:t>
      </w:r>
      <w:r w:rsidRPr="003238D2">
        <w:rPr>
          <w:rFonts w:ascii="Times New Roman" w:eastAsia="仿宋" w:hAnsi="仿宋"/>
          <w:sz w:val="24"/>
        </w:rPr>
        <w:t>树林中某种鸟的种群密度增加的直接原因是出生率大于死亡率</w:t>
      </w:r>
      <w:r w:rsidRPr="003238D2">
        <w:rPr>
          <w:rFonts w:ascii="Times New Roman" w:eastAsia="宋体" w:hAnsi="宋体"/>
          <w:sz w:val="24"/>
        </w:rPr>
        <w:t>,</w:t>
      </w:r>
      <w:r w:rsidRPr="003238D2">
        <w:rPr>
          <w:rFonts w:ascii="Times New Roman" w:eastAsia="仿宋" w:hAnsi="仿宋"/>
          <w:sz w:val="24"/>
        </w:rPr>
        <w:t>迁入率大于迁出率</w:t>
      </w:r>
      <w:r w:rsidRPr="003238D2">
        <w:rPr>
          <w:rFonts w:ascii="Times New Roman" w:eastAsia="宋体" w:hAnsi="宋体"/>
          <w:sz w:val="24"/>
        </w:rPr>
        <w:t>;</w:t>
      </w:r>
      <w:r w:rsidRPr="003238D2">
        <w:rPr>
          <w:rFonts w:ascii="Times New Roman" w:eastAsia="仿宋" w:hAnsi="仿宋"/>
          <w:sz w:val="24"/>
        </w:rPr>
        <w:t>在调查土壤小动物类群丰富度的过程中</w:t>
      </w:r>
      <w:r w:rsidRPr="003238D2">
        <w:rPr>
          <w:rFonts w:ascii="Times New Roman" w:eastAsia="宋体" w:hAnsi="宋体"/>
          <w:sz w:val="24"/>
        </w:rPr>
        <w:t>,</w:t>
      </w:r>
      <w:r w:rsidRPr="003238D2">
        <w:rPr>
          <w:rFonts w:ascii="Times New Roman" w:eastAsia="仿宋" w:hAnsi="仿宋"/>
          <w:sz w:val="24"/>
        </w:rPr>
        <w:t>通过调查样本地块中小动物的种类和数量来估测该区域土壤小动物的丰富度</w:t>
      </w:r>
      <w:r w:rsidRPr="003238D2">
        <w:rPr>
          <w:rFonts w:ascii="Times New Roman" w:eastAsia="宋体" w:hAnsi="宋体"/>
          <w:sz w:val="24"/>
        </w:rPr>
        <w:t>;</w:t>
      </w:r>
      <w:r w:rsidRPr="003238D2">
        <w:rPr>
          <w:rFonts w:ascii="Times New Roman" w:eastAsia="仿宋" w:hAnsi="仿宋"/>
          <w:sz w:val="24"/>
        </w:rPr>
        <w:t>池塘中不同种类的鱼因为食物和栖息空间的不同而分布在不同的水层中</w:t>
      </w:r>
      <w:r w:rsidRPr="003238D2">
        <w:rPr>
          <w:rFonts w:ascii="Times New Roman" w:eastAsia="宋体" w:hAnsi="宋体"/>
          <w:sz w:val="24"/>
        </w:rPr>
        <w:t>,</w:t>
      </w:r>
      <w:r w:rsidRPr="003238D2">
        <w:rPr>
          <w:rFonts w:ascii="Times New Roman" w:eastAsia="仿宋" w:hAnsi="仿宋"/>
          <w:sz w:val="24"/>
        </w:rPr>
        <w:t>体现了群落的垂直结构。</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捕食者往往捕食数量多的物种</w:t>
      </w:r>
      <w:r w:rsidRPr="003238D2">
        <w:rPr>
          <w:rFonts w:ascii="Times New Roman" w:eastAsia="宋体" w:hAnsi="宋体"/>
          <w:sz w:val="24"/>
        </w:rPr>
        <w:t>,</w:t>
      </w:r>
      <w:r w:rsidRPr="003238D2">
        <w:rPr>
          <w:rFonts w:ascii="Times New Roman" w:eastAsia="仿宋" w:hAnsi="仿宋"/>
          <w:sz w:val="24"/>
        </w:rPr>
        <w:t>这样就会避免出现一种或少数几种生物在生态系统中占绝对优势的局面</w:t>
      </w:r>
      <w:r w:rsidRPr="003238D2">
        <w:rPr>
          <w:rFonts w:ascii="Times New Roman" w:eastAsia="宋体" w:hAnsi="宋体"/>
          <w:sz w:val="24"/>
        </w:rPr>
        <w:t>,</w:t>
      </w:r>
      <w:r w:rsidRPr="003238D2">
        <w:rPr>
          <w:rFonts w:ascii="Times New Roman" w:eastAsia="仿宋" w:hAnsi="仿宋"/>
          <w:sz w:val="24"/>
        </w:rPr>
        <w:t>为其他物种的数量增长腾出空间</w:t>
      </w:r>
      <w:r w:rsidRPr="003238D2">
        <w:rPr>
          <w:rFonts w:ascii="Times New Roman" w:eastAsia="宋体" w:hAnsi="宋体"/>
          <w:sz w:val="24"/>
        </w:rPr>
        <w:t>,</w:t>
      </w:r>
      <w:r w:rsidRPr="003238D2">
        <w:rPr>
          <w:rFonts w:ascii="Times New Roman" w:eastAsia="仿宋" w:hAnsi="仿宋"/>
          <w:sz w:val="24"/>
        </w:rPr>
        <w:t>因此捕食者的存在有利于增加物种的多样性</w:t>
      </w:r>
      <w:r w:rsidRPr="003238D2">
        <w:rPr>
          <w:rFonts w:ascii="Times New Roman" w:eastAsia="宋体" w:hAnsi="宋体"/>
          <w:sz w:val="24"/>
        </w:rPr>
        <w:t>,</w:t>
      </w:r>
      <w:r w:rsidRPr="003238D2">
        <w:rPr>
          <w:rFonts w:ascii="Times New Roman" w:eastAsia="仿宋" w:hAnsi="仿宋"/>
          <w:sz w:val="24"/>
        </w:rPr>
        <w:t>即有利于增加生物多样性</w:t>
      </w:r>
      <w:r w:rsidRPr="003238D2">
        <w:rPr>
          <w:rFonts w:ascii="Times New Roman" w:eastAsia="宋体" w:hAnsi="宋体"/>
          <w:sz w:val="24"/>
        </w:rPr>
        <w:t>;</w:t>
      </w:r>
      <w:r w:rsidRPr="003238D2">
        <w:rPr>
          <w:rFonts w:ascii="Times New Roman" w:eastAsia="仿宋" w:hAnsi="仿宋"/>
          <w:sz w:val="24"/>
        </w:rPr>
        <w:t>物种丰富度大的森林生态系统中</w:t>
      </w:r>
      <w:r w:rsidRPr="003238D2">
        <w:rPr>
          <w:rFonts w:ascii="Times New Roman" w:eastAsia="宋体" w:hAnsi="宋体"/>
          <w:sz w:val="24"/>
        </w:rPr>
        <w:t>,</w:t>
      </w:r>
      <w:r w:rsidRPr="003238D2">
        <w:rPr>
          <w:rFonts w:ascii="Times New Roman" w:eastAsia="仿宋" w:hAnsi="仿宋"/>
          <w:sz w:val="24"/>
        </w:rPr>
        <w:t>营养结构复杂</w:t>
      </w:r>
      <w:r w:rsidRPr="003238D2">
        <w:rPr>
          <w:rFonts w:ascii="Times New Roman" w:eastAsia="宋体" w:hAnsi="宋体"/>
          <w:sz w:val="24"/>
        </w:rPr>
        <w:t>,</w:t>
      </w:r>
      <w:r w:rsidRPr="003238D2">
        <w:rPr>
          <w:rFonts w:ascii="Times New Roman" w:eastAsia="仿宋" w:hAnsi="仿宋"/>
          <w:sz w:val="24"/>
        </w:rPr>
        <w:t>自我调节能力强</w:t>
      </w:r>
      <w:r w:rsidRPr="003238D2">
        <w:rPr>
          <w:rFonts w:ascii="Times New Roman" w:eastAsia="宋体" w:hAnsi="宋体"/>
          <w:sz w:val="24"/>
        </w:rPr>
        <w:t>,</w:t>
      </w:r>
      <w:r w:rsidRPr="003238D2">
        <w:rPr>
          <w:rFonts w:ascii="Times New Roman" w:eastAsia="仿宋" w:hAnsi="仿宋"/>
          <w:sz w:val="24"/>
        </w:rPr>
        <w:t>不易暴发病虫害</w:t>
      </w:r>
      <w:r w:rsidRPr="003238D2">
        <w:rPr>
          <w:rFonts w:ascii="Times New Roman" w:eastAsia="宋体" w:hAnsi="宋体"/>
          <w:sz w:val="24"/>
        </w:rPr>
        <w:t>;</w:t>
      </w:r>
      <w:r w:rsidRPr="003238D2">
        <w:rPr>
          <w:rFonts w:ascii="Times New Roman" w:eastAsia="仿宋" w:hAnsi="仿宋"/>
          <w:sz w:val="24"/>
        </w:rPr>
        <w:t>影响群落中动物垂直结构的主要因素是食物和栖息场所</w:t>
      </w:r>
      <w:r w:rsidRPr="003238D2">
        <w:rPr>
          <w:rFonts w:ascii="Times New Roman" w:eastAsia="宋体" w:hAnsi="宋体"/>
          <w:sz w:val="24"/>
        </w:rPr>
        <w:t>;</w:t>
      </w:r>
      <w:r w:rsidRPr="003238D2">
        <w:rPr>
          <w:rFonts w:ascii="Times New Roman" w:eastAsia="仿宋" w:hAnsi="仿宋"/>
          <w:sz w:val="24"/>
        </w:rPr>
        <w:t>自然选择决定生物进化的方向</w:t>
      </w:r>
      <w:r w:rsidRPr="003238D2">
        <w:rPr>
          <w:rFonts w:ascii="Times New Roman" w:eastAsia="宋体" w:hAnsi="宋体"/>
          <w:sz w:val="24"/>
        </w:rPr>
        <w:t>,</w:t>
      </w:r>
      <w:r w:rsidRPr="003238D2">
        <w:rPr>
          <w:rFonts w:ascii="Times New Roman" w:eastAsia="仿宋" w:hAnsi="仿宋"/>
          <w:sz w:val="24"/>
        </w:rPr>
        <w:t>群落演替中优势植物种群的更替是自然选择的结果。</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表中小型土壤动物的物种数和个体数可通过记名计算法或目测估计法进行计数</w:t>
      </w:r>
      <w:r w:rsidRPr="003238D2">
        <w:rPr>
          <w:rFonts w:ascii="Times New Roman" w:eastAsia="宋体" w:hAnsi="宋体"/>
          <w:sz w:val="24"/>
        </w:rPr>
        <w:t>;</w:t>
      </w:r>
      <w:r w:rsidRPr="003238D2">
        <w:rPr>
          <w:rFonts w:ascii="Times New Roman" w:eastAsia="仿宋" w:hAnsi="仿宋"/>
          <w:sz w:val="24"/>
        </w:rPr>
        <w:t>与其他三段护坡相比</w:t>
      </w:r>
      <w:r w:rsidRPr="003238D2">
        <w:rPr>
          <w:rFonts w:ascii="Times New Roman" w:eastAsia="宋体" w:hAnsi="宋体"/>
          <w:sz w:val="24"/>
        </w:rPr>
        <w:t>,</w:t>
      </w:r>
      <w:r w:rsidRPr="003238D2">
        <w:rPr>
          <w:rFonts w:ascii="Times New Roman" w:eastAsia="仿宋" w:hAnsi="仿宋"/>
          <w:sz w:val="24"/>
        </w:rPr>
        <w:t>丁段边坡虽然没有移栽类别</w:t>
      </w:r>
      <w:r w:rsidRPr="003238D2">
        <w:rPr>
          <w:rFonts w:ascii="Times New Roman" w:eastAsia="宋体" w:hAnsi="宋体"/>
          <w:sz w:val="24"/>
        </w:rPr>
        <w:t>,</w:t>
      </w:r>
      <w:r w:rsidRPr="003238D2">
        <w:rPr>
          <w:rFonts w:ascii="Times New Roman" w:eastAsia="仿宋" w:hAnsi="仿宋"/>
          <w:sz w:val="24"/>
        </w:rPr>
        <w:t>但具有土壤条件</w:t>
      </w:r>
      <w:r w:rsidRPr="003238D2">
        <w:rPr>
          <w:rFonts w:ascii="Times New Roman" w:eastAsia="宋体" w:hAnsi="宋体"/>
          <w:sz w:val="24"/>
        </w:rPr>
        <w:t>,</w:t>
      </w:r>
      <w:r w:rsidRPr="003238D2">
        <w:rPr>
          <w:rFonts w:ascii="Times New Roman" w:eastAsia="仿宋" w:hAnsi="仿宋"/>
          <w:sz w:val="24"/>
        </w:rPr>
        <w:t>甚至还保留了植物种子或其他繁殖体</w:t>
      </w:r>
      <w:r w:rsidRPr="003238D2">
        <w:rPr>
          <w:rFonts w:ascii="Times New Roman" w:eastAsia="宋体" w:hAnsi="宋体"/>
          <w:sz w:val="24"/>
        </w:rPr>
        <w:t>,</w:t>
      </w:r>
      <w:r w:rsidRPr="003238D2">
        <w:rPr>
          <w:rFonts w:ascii="Times New Roman" w:eastAsia="仿宋" w:hAnsi="仿宋"/>
          <w:sz w:val="24"/>
        </w:rPr>
        <w:t>所以发生的演替属于次生演替</w:t>
      </w:r>
      <w:r w:rsidRPr="003238D2">
        <w:rPr>
          <w:rFonts w:ascii="Times New Roman" w:eastAsia="宋体" w:hAnsi="宋体"/>
          <w:sz w:val="24"/>
        </w:rPr>
        <w:t>;</w:t>
      </w:r>
      <w:r w:rsidRPr="003238D2">
        <w:rPr>
          <w:rFonts w:ascii="Times New Roman" w:eastAsia="仿宋" w:hAnsi="仿宋"/>
          <w:sz w:val="24"/>
        </w:rPr>
        <w:t>与单独移栽相比</w:t>
      </w:r>
      <w:r w:rsidRPr="003238D2">
        <w:rPr>
          <w:rFonts w:ascii="Times New Roman" w:eastAsia="宋体" w:hAnsi="宋体"/>
          <w:sz w:val="24"/>
        </w:rPr>
        <w:t>,</w:t>
      </w:r>
      <w:r w:rsidRPr="003238D2">
        <w:rPr>
          <w:rFonts w:ascii="Times New Roman" w:eastAsia="仿宋" w:hAnsi="仿宋"/>
          <w:sz w:val="24"/>
        </w:rPr>
        <w:t>同时移栽草本和灌木增加了物种多样性</w:t>
      </w:r>
      <w:r w:rsidRPr="003238D2">
        <w:rPr>
          <w:rFonts w:ascii="Times New Roman" w:eastAsia="宋体" w:hAnsi="宋体"/>
          <w:sz w:val="24"/>
        </w:rPr>
        <w:t>,</w:t>
      </w:r>
      <w:r w:rsidRPr="003238D2">
        <w:rPr>
          <w:rFonts w:ascii="Times New Roman" w:eastAsia="仿宋" w:hAnsi="仿宋"/>
          <w:sz w:val="24"/>
        </w:rPr>
        <w:t>更能提高群落结构的稳定性</w:t>
      </w:r>
      <w:r w:rsidRPr="003238D2">
        <w:rPr>
          <w:rFonts w:ascii="Times New Roman" w:eastAsia="宋体" w:hAnsi="宋体"/>
          <w:sz w:val="24"/>
        </w:rPr>
        <w:t>;</w:t>
      </w:r>
      <w:r w:rsidRPr="003238D2">
        <w:rPr>
          <w:rFonts w:ascii="Times New Roman" w:eastAsia="仿宋" w:hAnsi="仿宋"/>
          <w:sz w:val="24"/>
        </w:rPr>
        <w:t>随时间的延长</w:t>
      </w:r>
      <w:r w:rsidRPr="003238D2">
        <w:rPr>
          <w:rFonts w:ascii="Times New Roman" w:eastAsia="宋体" w:hAnsi="宋体"/>
          <w:sz w:val="24"/>
        </w:rPr>
        <w:t>,</w:t>
      </w:r>
      <w:r w:rsidRPr="003238D2">
        <w:rPr>
          <w:rFonts w:ascii="Times New Roman" w:eastAsia="仿宋" w:hAnsi="仿宋"/>
          <w:sz w:val="24"/>
        </w:rPr>
        <w:t>由于环境、人类活动等因素</w:t>
      </w:r>
      <w:r w:rsidRPr="003238D2">
        <w:rPr>
          <w:rFonts w:ascii="Times New Roman" w:eastAsia="宋体" w:hAnsi="宋体"/>
          <w:sz w:val="24"/>
        </w:rPr>
        <w:t>,</w:t>
      </w:r>
      <w:r w:rsidRPr="003238D2">
        <w:rPr>
          <w:rFonts w:ascii="Times New Roman" w:eastAsia="仿宋" w:hAnsi="仿宋"/>
          <w:sz w:val="24"/>
        </w:rPr>
        <w:t>四段边坡的群落演替最终不一定会演替到森林阶段。</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羊草种群恢复过程中</w:t>
      </w:r>
      <w:r w:rsidRPr="003238D2">
        <w:rPr>
          <w:rFonts w:ascii="Times New Roman" w:eastAsia="宋体" w:hAnsi="宋体"/>
          <w:sz w:val="24"/>
        </w:rPr>
        <w:t>,</w:t>
      </w:r>
      <w:r w:rsidRPr="003238D2">
        <w:rPr>
          <w:rFonts w:ascii="Times New Roman" w:eastAsia="仿宋" w:hAnsi="仿宋"/>
          <w:sz w:val="24"/>
        </w:rPr>
        <w:t>退耕区域的羊草数量明显增加</w:t>
      </w:r>
      <w:r w:rsidRPr="003238D2">
        <w:rPr>
          <w:rFonts w:ascii="Times New Roman" w:eastAsia="宋体" w:hAnsi="宋体"/>
          <w:sz w:val="24"/>
        </w:rPr>
        <w:t>,</w:t>
      </w:r>
      <w:r w:rsidRPr="003238D2">
        <w:rPr>
          <w:rFonts w:ascii="Times New Roman" w:eastAsia="仿宋" w:hAnsi="仿宋"/>
          <w:sz w:val="24"/>
        </w:rPr>
        <w:t>说明其年龄结构属于增长型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羊草种群恢复过程中</w:t>
      </w:r>
      <w:r w:rsidRPr="003238D2">
        <w:rPr>
          <w:rFonts w:ascii="Times New Roman" w:eastAsia="宋体" w:hAnsi="宋体"/>
          <w:sz w:val="24"/>
        </w:rPr>
        <w:t>,</w:t>
      </w:r>
      <w:r w:rsidRPr="003238D2">
        <w:rPr>
          <w:rFonts w:ascii="Times New Roman" w:eastAsia="仿宋" w:hAnsi="仿宋"/>
          <w:sz w:val="24"/>
        </w:rPr>
        <w:t>退耕区域发生了次生演替</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开展退耕还草后</w:t>
      </w:r>
      <w:r w:rsidRPr="003238D2">
        <w:rPr>
          <w:rFonts w:ascii="Times New Roman" w:eastAsia="宋体" w:hAnsi="宋体"/>
          <w:sz w:val="24"/>
        </w:rPr>
        <w:t>,</w:t>
      </w:r>
      <w:r w:rsidRPr="003238D2">
        <w:rPr>
          <w:rFonts w:ascii="Times New Roman" w:eastAsia="仿宋" w:hAnsi="仿宋"/>
          <w:sz w:val="24"/>
        </w:rPr>
        <w:t>生物种类增多</w:t>
      </w:r>
      <w:r w:rsidRPr="003238D2">
        <w:rPr>
          <w:rFonts w:ascii="Times New Roman" w:eastAsia="宋体" w:hAnsi="宋体"/>
          <w:sz w:val="24"/>
        </w:rPr>
        <w:t>,</w:t>
      </w:r>
      <w:r w:rsidRPr="003238D2">
        <w:rPr>
          <w:rFonts w:ascii="Times New Roman" w:eastAsia="仿宋" w:hAnsi="仿宋"/>
          <w:sz w:val="24"/>
        </w:rPr>
        <w:t>生物群落的垂直结构也发生变化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开展退耕还草后</w:t>
      </w:r>
      <w:r w:rsidRPr="003238D2">
        <w:rPr>
          <w:rFonts w:ascii="Times New Roman" w:eastAsia="宋体" w:hAnsi="宋体"/>
          <w:sz w:val="24"/>
        </w:rPr>
        <w:t>,</w:t>
      </w:r>
      <w:r w:rsidRPr="003238D2">
        <w:rPr>
          <w:rFonts w:ascii="Times New Roman" w:eastAsia="仿宋" w:hAnsi="仿宋"/>
          <w:sz w:val="24"/>
        </w:rPr>
        <w:t>环境条件改善</w:t>
      </w:r>
      <w:r w:rsidRPr="003238D2">
        <w:rPr>
          <w:rFonts w:ascii="Times New Roman" w:eastAsia="宋体" w:hAnsi="宋体"/>
          <w:sz w:val="24"/>
        </w:rPr>
        <w:t>,</w:t>
      </w:r>
      <w:r w:rsidRPr="003238D2">
        <w:rPr>
          <w:rFonts w:ascii="Times New Roman" w:eastAsia="仿宋" w:hAnsi="仿宋"/>
          <w:sz w:val="24"/>
        </w:rPr>
        <w:t>故羊草种群的环境容纳量增大</w:t>
      </w:r>
      <w:r w:rsidRPr="003238D2">
        <w:rPr>
          <w:rFonts w:ascii="Times New Roman" w:eastAsia="宋体" w:hAnsi="宋体"/>
          <w:sz w:val="24"/>
        </w:rPr>
        <w:t>,D</w:t>
      </w:r>
      <w:r w:rsidRPr="003238D2">
        <w:rPr>
          <w:rFonts w:ascii="Times New Roman" w:eastAsia="仿宋" w:hAnsi="仿宋"/>
          <w:sz w:val="24"/>
        </w:rPr>
        <w:t>项错误。</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根据以上分析可知</w:t>
      </w:r>
      <w:r w:rsidRPr="003238D2">
        <w:rPr>
          <w:rFonts w:ascii="Times New Roman" w:eastAsia="宋体" w:hAnsi="宋体"/>
          <w:sz w:val="24"/>
        </w:rPr>
        <w:t>,E</w:t>
      </w:r>
      <w:r w:rsidRPr="003238D2">
        <w:rPr>
          <w:rFonts w:ascii="Times New Roman" w:eastAsia="仿宋" w:hAnsi="仿宋"/>
          <w:sz w:val="24"/>
        </w:rPr>
        <w:t>表示的是各营养级呼吸作用散失的能量</w:t>
      </w:r>
      <w:r w:rsidRPr="003238D2">
        <w:rPr>
          <w:rFonts w:ascii="Times New Roman" w:eastAsia="宋体" w:hAnsi="宋体"/>
          <w:sz w:val="24"/>
        </w:rPr>
        <w:t>;</w:t>
      </w:r>
      <w:r w:rsidRPr="003238D2">
        <w:rPr>
          <w:rFonts w:ascii="Times New Roman" w:eastAsia="仿宋" w:hAnsi="仿宋"/>
          <w:sz w:val="24"/>
        </w:rPr>
        <w:t>生产者主要是绿色植物</w:t>
      </w:r>
      <w:r w:rsidRPr="003238D2">
        <w:rPr>
          <w:rFonts w:ascii="Times New Roman" w:eastAsia="宋体" w:hAnsi="宋体"/>
          <w:sz w:val="24"/>
        </w:rPr>
        <w:t>,</w:t>
      </w:r>
      <w:r w:rsidRPr="003238D2">
        <w:rPr>
          <w:rFonts w:ascii="Times New Roman" w:eastAsia="仿宋" w:hAnsi="仿宋"/>
          <w:sz w:val="24"/>
        </w:rPr>
        <w:t>生产者固定太阳能是通过光合作用实现的</w:t>
      </w:r>
      <w:r w:rsidRPr="003238D2">
        <w:rPr>
          <w:rFonts w:ascii="Times New Roman" w:eastAsia="宋体" w:hAnsi="宋体"/>
          <w:sz w:val="24"/>
        </w:rPr>
        <w:t>;</w:t>
      </w:r>
      <w:r w:rsidRPr="003238D2">
        <w:rPr>
          <w:rFonts w:ascii="Times New Roman" w:eastAsia="仿宋" w:hAnsi="仿宋"/>
          <w:sz w:val="24"/>
        </w:rPr>
        <w:t>根据以上分析可知</w:t>
      </w:r>
      <w:r w:rsidRPr="003238D2">
        <w:rPr>
          <w:rFonts w:ascii="Times New Roman" w:eastAsia="宋体" w:hAnsi="宋体"/>
          <w:sz w:val="24"/>
        </w:rPr>
        <w:t>,</w:t>
      </w:r>
      <w:r w:rsidRPr="003238D2">
        <w:rPr>
          <w:rFonts w:ascii="Times New Roman" w:eastAsia="仿宋" w:hAnsi="仿宋"/>
          <w:sz w:val="24"/>
        </w:rPr>
        <w:t>第三营养级丙同化的能量为</w:t>
      </w:r>
      <w:r w:rsidRPr="003238D2">
        <w:rPr>
          <w:rFonts w:ascii="Times New Roman" w:eastAsia="宋体" w:hAnsi="宋体"/>
          <w:sz w:val="24"/>
        </w:rPr>
        <w:t>C,</w:t>
      </w:r>
      <w:r w:rsidRPr="003238D2">
        <w:rPr>
          <w:rFonts w:ascii="Times New Roman" w:eastAsia="仿宋" w:hAnsi="仿宋"/>
          <w:sz w:val="24"/>
        </w:rPr>
        <w:t>第二营养级同化的能量为</w:t>
      </w:r>
      <w:r w:rsidRPr="003238D2">
        <w:rPr>
          <w:rFonts w:ascii="Times New Roman" w:eastAsia="宋体" w:hAnsi="宋体"/>
          <w:sz w:val="24"/>
        </w:rPr>
        <w:t>(B+F),</w:t>
      </w:r>
      <w:r w:rsidRPr="003238D2">
        <w:rPr>
          <w:rFonts w:ascii="Times New Roman" w:eastAsia="仿宋" w:hAnsi="仿宋"/>
          <w:sz w:val="24"/>
        </w:rPr>
        <w:t>故</w:t>
      </w:r>
      <w:r w:rsidRPr="003238D2">
        <w:rPr>
          <w:rFonts w:ascii="Times New Roman" w:eastAsia="宋体" w:hAnsi="宋体"/>
          <w:sz w:val="24"/>
        </w:rPr>
        <w:t>C/(B+F)</w:t>
      </w:r>
      <w:r w:rsidRPr="003238D2">
        <w:rPr>
          <w:rFonts w:ascii="Times New Roman" w:eastAsia="仿宋" w:hAnsi="仿宋"/>
          <w:sz w:val="24"/>
        </w:rPr>
        <w:t>的数值可代表能量由第二营养级流向第三营养级的传递效率</w:t>
      </w:r>
      <w:r w:rsidRPr="003238D2">
        <w:rPr>
          <w:rFonts w:ascii="Times New Roman" w:eastAsia="宋体" w:hAnsi="宋体"/>
          <w:sz w:val="24"/>
        </w:rPr>
        <w:t>;</w:t>
      </w:r>
      <w:r w:rsidRPr="003238D2">
        <w:rPr>
          <w:rFonts w:ascii="Times New Roman" w:eastAsia="仿宋" w:hAnsi="仿宋"/>
          <w:sz w:val="24"/>
        </w:rPr>
        <w:t>图中甲为第一营养级</w:t>
      </w:r>
      <w:r w:rsidRPr="003238D2">
        <w:rPr>
          <w:rFonts w:ascii="Times New Roman" w:eastAsia="宋体" w:hAnsi="宋体"/>
          <w:sz w:val="24"/>
        </w:rPr>
        <w:t>,</w:t>
      </w:r>
      <w:r w:rsidRPr="003238D2">
        <w:rPr>
          <w:rFonts w:ascii="Times New Roman" w:eastAsia="仿宋" w:hAnsi="仿宋"/>
          <w:sz w:val="24"/>
        </w:rPr>
        <w:t>乙为第二营养级</w:t>
      </w:r>
      <w:r w:rsidRPr="003238D2">
        <w:rPr>
          <w:rFonts w:ascii="Times New Roman" w:eastAsia="宋体" w:hAnsi="宋体"/>
          <w:sz w:val="24"/>
        </w:rPr>
        <w:t>,</w:t>
      </w:r>
      <w:r w:rsidRPr="003238D2">
        <w:rPr>
          <w:rFonts w:ascii="Times New Roman" w:eastAsia="仿宋" w:hAnsi="仿宋"/>
          <w:sz w:val="24"/>
        </w:rPr>
        <w:t>由于数量金字塔可能存在倒置的现象</w:t>
      </w:r>
      <w:r w:rsidRPr="003238D2">
        <w:rPr>
          <w:rFonts w:ascii="Times New Roman" w:eastAsia="宋体" w:hAnsi="宋体"/>
          <w:sz w:val="24"/>
        </w:rPr>
        <w:t>,</w:t>
      </w:r>
      <w:r w:rsidRPr="003238D2">
        <w:rPr>
          <w:rFonts w:ascii="Times New Roman" w:eastAsia="仿宋" w:hAnsi="仿宋"/>
          <w:sz w:val="24"/>
        </w:rPr>
        <w:t>因此在生态系统中乙的个体数量可能大于甲</w:t>
      </w:r>
      <w:r w:rsidRPr="003238D2">
        <w:rPr>
          <w:rFonts w:ascii="Times New Roman" w:eastAsia="宋体" w:hAnsi="宋体"/>
          <w:sz w:val="24"/>
        </w:rPr>
        <w:t>,</w:t>
      </w:r>
      <w:r w:rsidRPr="003238D2">
        <w:rPr>
          <w:rFonts w:ascii="Times New Roman" w:eastAsia="仿宋" w:hAnsi="仿宋"/>
          <w:sz w:val="24"/>
        </w:rPr>
        <w:t>如森林生态系统发生虫灾时。</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物质循环发生在非生物环境与生物群落之间</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乙捕食甲</w:t>
      </w:r>
      <w:r w:rsidRPr="003238D2">
        <w:rPr>
          <w:rFonts w:ascii="Times New Roman" w:eastAsia="宋体" w:hAnsi="宋体"/>
          <w:sz w:val="24"/>
        </w:rPr>
        <w:t>,</w:t>
      </w:r>
      <w:r w:rsidRPr="003238D2">
        <w:rPr>
          <w:rFonts w:ascii="Times New Roman" w:eastAsia="仿宋" w:hAnsi="仿宋"/>
          <w:sz w:val="24"/>
        </w:rPr>
        <w:t>故乙数量的增加会减少甲种群对白菜的摄食量</w:t>
      </w:r>
      <w:r w:rsidRPr="003238D2">
        <w:rPr>
          <w:rFonts w:ascii="Times New Roman" w:eastAsia="宋体" w:hAnsi="宋体"/>
          <w:sz w:val="24"/>
        </w:rPr>
        <w:t>,</w:t>
      </w:r>
      <w:r w:rsidRPr="003238D2">
        <w:rPr>
          <w:rFonts w:ascii="Times New Roman" w:eastAsia="仿宋" w:hAnsi="仿宋"/>
          <w:sz w:val="24"/>
        </w:rPr>
        <w:t>对提高白菜产量可能有一定的促进作用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Times New Roman" w:cs="Times New Roman"/>
          <w:sz w:val="24"/>
        </w:rPr>
        <w:t>“</w:t>
      </w:r>
      <w:r w:rsidRPr="003238D2">
        <w:rPr>
          <w:rFonts w:ascii="Times New Roman" w:eastAsia="仿宋" w:hAnsi="仿宋"/>
          <w:sz w:val="24"/>
        </w:rPr>
        <w:t>收割理论</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捕食者往往会选择捕食个体数量多的物种</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该生态系统达到稳态时</w:t>
      </w:r>
      <w:r w:rsidRPr="003238D2">
        <w:rPr>
          <w:rFonts w:ascii="Times New Roman" w:eastAsia="宋体" w:hAnsi="宋体"/>
          <w:sz w:val="24"/>
        </w:rPr>
        <w:t>,</w:t>
      </w:r>
      <w:r w:rsidRPr="003238D2">
        <w:rPr>
          <w:rFonts w:ascii="Times New Roman" w:eastAsia="仿宋" w:hAnsi="仿宋"/>
          <w:sz w:val="24"/>
        </w:rPr>
        <w:t>不同营养级间的能量传递效率不一定维持在</w:t>
      </w:r>
      <w:r w:rsidRPr="003238D2">
        <w:rPr>
          <w:rFonts w:ascii="Times New Roman" w:eastAsia="宋体" w:hAnsi="宋体"/>
          <w:sz w:val="24"/>
        </w:rPr>
        <w:t>10%,D</w:t>
      </w:r>
      <w:r w:rsidRPr="003238D2">
        <w:rPr>
          <w:rFonts w:ascii="Times New Roman" w:eastAsia="仿宋" w:hAnsi="仿宋"/>
          <w:sz w:val="24"/>
        </w:rPr>
        <w:t>项正确。</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行为调节学说认为</w:t>
      </w:r>
      <w:r w:rsidRPr="003238D2">
        <w:rPr>
          <w:rFonts w:ascii="Times New Roman" w:eastAsia="宋体" w:hAnsi="宋体"/>
          <w:sz w:val="24"/>
        </w:rPr>
        <w:t>,</w:t>
      </w:r>
      <w:r w:rsidRPr="003238D2">
        <w:rPr>
          <w:rFonts w:ascii="Times New Roman" w:eastAsia="仿宋" w:hAnsi="仿宋"/>
          <w:sz w:val="24"/>
        </w:rPr>
        <w:t>当种群密度上升至一定程度时</w:t>
      </w:r>
      <w:r w:rsidRPr="003238D2">
        <w:rPr>
          <w:rFonts w:ascii="Times New Roman" w:eastAsia="宋体" w:hAnsi="宋体"/>
          <w:sz w:val="24"/>
        </w:rPr>
        <w:t>,</w:t>
      </w:r>
      <w:r w:rsidRPr="003238D2">
        <w:rPr>
          <w:rFonts w:ascii="Times New Roman" w:eastAsia="仿宋" w:hAnsi="仿宋"/>
          <w:sz w:val="24"/>
        </w:rPr>
        <w:t>可以利用增大死亡率和迁出率、降低出生率的方法降低种群密度</w:t>
      </w:r>
      <w:r w:rsidRPr="003238D2">
        <w:rPr>
          <w:rFonts w:ascii="Times New Roman" w:eastAsia="宋体" w:hAnsi="宋体"/>
          <w:sz w:val="24"/>
        </w:rPr>
        <w:t>,</w:t>
      </w:r>
      <w:r w:rsidRPr="003238D2">
        <w:rPr>
          <w:rFonts w:ascii="Times New Roman" w:eastAsia="仿宋" w:hAnsi="仿宋"/>
          <w:sz w:val="24"/>
        </w:rPr>
        <w:t>维持种群密度的稳定</w:t>
      </w:r>
      <w:r w:rsidRPr="003238D2">
        <w:rPr>
          <w:rFonts w:ascii="Times New Roman" w:eastAsia="宋体" w:hAnsi="宋体"/>
          <w:sz w:val="24"/>
        </w:rPr>
        <w:t>,</w:t>
      </w:r>
      <w:r w:rsidRPr="003238D2">
        <w:rPr>
          <w:rFonts w:ascii="Times New Roman" w:eastAsia="仿宋" w:hAnsi="仿宋"/>
          <w:sz w:val="24"/>
        </w:rPr>
        <w:t>即种群密度过高时降低种群密度</w:t>
      </w:r>
      <w:r w:rsidRPr="003238D2">
        <w:rPr>
          <w:rFonts w:ascii="Times New Roman" w:eastAsia="宋体" w:hAnsi="宋体"/>
          <w:sz w:val="24"/>
        </w:rPr>
        <w:t>,</w:t>
      </w:r>
      <w:r w:rsidRPr="003238D2">
        <w:rPr>
          <w:rFonts w:ascii="Times New Roman" w:eastAsia="仿宋" w:hAnsi="仿宋"/>
          <w:sz w:val="24"/>
        </w:rPr>
        <w:t>进行负反馈调节</w:t>
      </w:r>
      <w:r w:rsidRPr="003238D2">
        <w:rPr>
          <w:rFonts w:ascii="Times New Roman" w:eastAsia="宋体" w:hAnsi="宋体"/>
          <w:sz w:val="24"/>
        </w:rPr>
        <w:t>;</w:t>
      </w:r>
      <w:r w:rsidRPr="003238D2">
        <w:rPr>
          <w:rFonts w:ascii="Times New Roman" w:eastAsia="仿宋" w:hAnsi="仿宋"/>
          <w:sz w:val="24"/>
        </w:rPr>
        <w:t>生活在不利地段的个体易受天敌、疾病等的侵害</w:t>
      </w:r>
      <w:r w:rsidRPr="003238D2">
        <w:rPr>
          <w:rFonts w:ascii="Times New Roman" w:eastAsia="宋体" w:hAnsi="宋体"/>
          <w:sz w:val="24"/>
        </w:rPr>
        <w:t>,</w:t>
      </w:r>
      <w:r w:rsidRPr="003238D2">
        <w:rPr>
          <w:rFonts w:ascii="Times New Roman" w:eastAsia="仿宋" w:hAnsi="仿宋"/>
          <w:sz w:val="24"/>
        </w:rPr>
        <w:t>造成死亡率上升、出生率下降</w:t>
      </w:r>
      <w:r w:rsidRPr="003238D2">
        <w:rPr>
          <w:rFonts w:ascii="Times New Roman" w:eastAsia="宋体" w:hAnsi="宋体"/>
          <w:sz w:val="24"/>
        </w:rPr>
        <w:t>;</w:t>
      </w:r>
      <w:r w:rsidRPr="003238D2">
        <w:rPr>
          <w:rFonts w:ascii="Times New Roman" w:eastAsia="仿宋" w:hAnsi="仿宋"/>
          <w:sz w:val="24"/>
        </w:rPr>
        <w:t>不同营养级之间的能量传递效率一般维持在</w:t>
      </w:r>
      <w:r w:rsidRPr="003238D2">
        <w:rPr>
          <w:rFonts w:ascii="Times New Roman" w:eastAsia="宋体" w:hAnsi="宋体"/>
          <w:sz w:val="24"/>
        </w:rPr>
        <w:t>10%</w:t>
      </w:r>
      <w:r w:rsidRPr="003238D2">
        <w:rPr>
          <w:rFonts w:ascii="Times New Roman" w:eastAsia="仿宋" w:hAnsi="仿宋"/>
          <w:sz w:val="24"/>
        </w:rPr>
        <w:t>到</w:t>
      </w:r>
      <w:r w:rsidRPr="003238D2">
        <w:rPr>
          <w:rFonts w:ascii="Times New Roman" w:eastAsia="宋体" w:hAnsi="宋体"/>
          <w:sz w:val="24"/>
        </w:rPr>
        <w:t>20%</w:t>
      </w:r>
      <w:r w:rsidRPr="003238D2">
        <w:rPr>
          <w:rFonts w:ascii="Times New Roman" w:eastAsia="仿宋" w:hAnsi="仿宋"/>
          <w:sz w:val="24"/>
        </w:rPr>
        <w:t>之间</w:t>
      </w:r>
      <w:r w:rsidRPr="003238D2">
        <w:rPr>
          <w:rFonts w:ascii="Times New Roman" w:eastAsia="宋体" w:hAnsi="宋体"/>
          <w:sz w:val="24"/>
        </w:rPr>
        <w:t>,</w:t>
      </w:r>
      <w:r w:rsidRPr="003238D2">
        <w:rPr>
          <w:rFonts w:ascii="Times New Roman" w:eastAsia="仿宋" w:hAnsi="仿宋"/>
          <w:sz w:val="24"/>
        </w:rPr>
        <w:t>不会因为种群密度保持稳定而提高</w:t>
      </w:r>
      <w:r w:rsidRPr="003238D2">
        <w:rPr>
          <w:rFonts w:ascii="Times New Roman" w:eastAsia="宋体" w:hAnsi="宋体"/>
          <w:sz w:val="24"/>
        </w:rPr>
        <w:t>;</w:t>
      </w:r>
      <w:r w:rsidRPr="003238D2">
        <w:rPr>
          <w:rFonts w:ascii="Times New Roman" w:eastAsia="仿宋" w:hAnsi="仿宋"/>
          <w:sz w:val="24"/>
        </w:rPr>
        <w:t>不利地段的低出生率、高死亡率以及高迁出率限制了种群数量的增长</w:t>
      </w:r>
      <w:r w:rsidRPr="003238D2">
        <w:rPr>
          <w:rFonts w:ascii="Times New Roman" w:eastAsia="宋体" w:hAnsi="宋体"/>
          <w:sz w:val="24"/>
        </w:rPr>
        <w:t>,</w:t>
      </w:r>
      <w:r w:rsidRPr="003238D2">
        <w:rPr>
          <w:rFonts w:ascii="Times New Roman" w:eastAsia="仿宋" w:hAnsi="仿宋"/>
          <w:sz w:val="24"/>
        </w:rPr>
        <w:t>导致种群密度维持相对稳定。</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题干信息增强城市生态系统的绿化程度</w:t>
      </w:r>
      <w:r w:rsidRPr="003238D2">
        <w:rPr>
          <w:rFonts w:ascii="Times New Roman" w:eastAsia="宋体" w:hAnsi="宋体"/>
          <w:sz w:val="24"/>
        </w:rPr>
        <w:t>,</w:t>
      </w:r>
      <w:r w:rsidRPr="003238D2">
        <w:rPr>
          <w:rFonts w:ascii="Times New Roman" w:eastAsia="仿宋" w:hAnsi="仿宋"/>
          <w:sz w:val="24"/>
        </w:rPr>
        <w:t>增加生物多样性</w:t>
      </w:r>
      <w:r w:rsidRPr="003238D2">
        <w:rPr>
          <w:rFonts w:ascii="Times New Roman" w:eastAsia="宋体" w:hAnsi="宋体"/>
          <w:sz w:val="24"/>
        </w:rPr>
        <w:t>,</w:t>
      </w:r>
      <w:r w:rsidRPr="003238D2">
        <w:rPr>
          <w:rFonts w:ascii="Times New Roman" w:eastAsia="仿宋" w:hAnsi="仿宋"/>
          <w:sz w:val="24"/>
        </w:rPr>
        <w:t>丰富度提高</w:t>
      </w:r>
      <w:r w:rsidRPr="003238D2">
        <w:rPr>
          <w:rFonts w:ascii="Times New Roman" w:eastAsia="宋体" w:hAnsi="宋体"/>
          <w:sz w:val="24"/>
        </w:rPr>
        <w:t>,</w:t>
      </w:r>
      <w:r w:rsidRPr="003238D2">
        <w:rPr>
          <w:rFonts w:ascii="Times New Roman" w:eastAsia="仿宋" w:hAnsi="仿宋"/>
          <w:sz w:val="24"/>
        </w:rPr>
        <w:t>自我调节能力稳定性增强</w:t>
      </w:r>
      <w:r w:rsidRPr="003238D2">
        <w:rPr>
          <w:rFonts w:ascii="Times New Roman" w:eastAsia="宋体" w:hAnsi="宋体"/>
          <w:sz w:val="24"/>
        </w:rPr>
        <w:t>,</w:t>
      </w:r>
      <w:r w:rsidRPr="003238D2">
        <w:rPr>
          <w:rFonts w:ascii="Times New Roman" w:eastAsia="仿宋" w:hAnsi="仿宋"/>
          <w:sz w:val="24"/>
        </w:rPr>
        <w:t>因此城市的自净能力提高</w:t>
      </w:r>
      <w:r w:rsidRPr="003238D2">
        <w:rPr>
          <w:rFonts w:ascii="Times New Roman" w:eastAsia="宋体" w:hAnsi="宋体"/>
          <w:sz w:val="24"/>
        </w:rPr>
        <w:t>;</w:t>
      </w:r>
      <w:r w:rsidRPr="003238D2">
        <w:rPr>
          <w:rFonts w:ascii="Times New Roman" w:eastAsia="仿宋" w:hAnsi="仿宋"/>
          <w:sz w:val="24"/>
        </w:rPr>
        <w:t>生态系统丰富度提高</w:t>
      </w:r>
      <w:r w:rsidRPr="003238D2">
        <w:rPr>
          <w:rFonts w:ascii="Times New Roman" w:eastAsia="宋体" w:hAnsi="宋体"/>
          <w:sz w:val="24"/>
        </w:rPr>
        <w:t>,</w:t>
      </w:r>
      <w:r w:rsidRPr="003238D2">
        <w:rPr>
          <w:rFonts w:ascii="Times New Roman" w:eastAsia="仿宋" w:hAnsi="仿宋"/>
          <w:sz w:val="24"/>
        </w:rPr>
        <w:t>群落的结构</w:t>
      </w:r>
      <w:r w:rsidRPr="003238D2">
        <w:rPr>
          <w:rFonts w:ascii="Times New Roman" w:eastAsia="宋体" w:hAnsi="宋体"/>
          <w:sz w:val="24"/>
        </w:rPr>
        <w:t>(</w:t>
      </w:r>
      <w:r w:rsidRPr="003238D2">
        <w:rPr>
          <w:rFonts w:ascii="Times New Roman" w:eastAsia="仿宋" w:hAnsi="仿宋"/>
          <w:sz w:val="24"/>
        </w:rPr>
        <w:t>包括垂直结构和水平结构</w:t>
      </w:r>
      <w:r w:rsidRPr="003238D2">
        <w:rPr>
          <w:rFonts w:ascii="Times New Roman" w:eastAsia="宋体" w:hAnsi="宋体"/>
          <w:sz w:val="24"/>
        </w:rPr>
        <w:t>)</w:t>
      </w:r>
      <w:r w:rsidRPr="003238D2">
        <w:rPr>
          <w:rFonts w:ascii="Times New Roman" w:eastAsia="仿宋" w:hAnsi="仿宋"/>
          <w:sz w:val="24"/>
        </w:rPr>
        <w:t>更加复杂</w:t>
      </w:r>
      <w:r w:rsidRPr="003238D2">
        <w:rPr>
          <w:rFonts w:ascii="Times New Roman" w:eastAsia="宋体" w:hAnsi="宋体"/>
          <w:sz w:val="24"/>
        </w:rPr>
        <w:t>;</w:t>
      </w:r>
      <w:r w:rsidRPr="003238D2">
        <w:rPr>
          <w:rFonts w:ascii="Times New Roman" w:eastAsia="仿宋" w:hAnsi="仿宋"/>
          <w:sz w:val="24"/>
        </w:rPr>
        <w:t>由于物种丰富度提高</w:t>
      </w:r>
      <w:r w:rsidRPr="003238D2">
        <w:rPr>
          <w:rFonts w:ascii="Times New Roman" w:eastAsia="宋体" w:hAnsi="宋体"/>
          <w:sz w:val="24"/>
        </w:rPr>
        <w:t>,</w:t>
      </w:r>
      <w:r w:rsidRPr="003238D2">
        <w:rPr>
          <w:rFonts w:ascii="Times New Roman" w:eastAsia="仿宋" w:hAnsi="仿宋"/>
          <w:sz w:val="24"/>
        </w:rPr>
        <w:t>抵抗力稳定性增强</w:t>
      </w:r>
      <w:r w:rsidRPr="003238D2">
        <w:rPr>
          <w:rFonts w:ascii="Times New Roman" w:eastAsia="宋体" w:hAnsi="宋体"/>
          <w:sz w:val="24"/>
        </w:rPr>
        <w:t>,</w:t>
      </w:r>
      <w:r w:rsidRPr="003238D2">
        <w:rPr>
          <w:rFonts w:ascii="Times New Roman" w:eastAsia="仿宋" w:hAnsi="仿宋"/>
          <w:sz w:val="24"/>
        </w:rPr>
        <w:t>恢复力稳定性降低</w:t>
      </w:r>
      <w:r w:rsidRPr="003238D2">
        <w:rPr>
          <w:rFonts w:ascii="Times New Roman" w:eastAsia="宋体" w:hAnsi="宋体"/>
          <w:sz w:val="24"/>
        </w:rPr>
        <w:t>;</w:t>
      </w:r>
      <w:r w:rsidRPr="003238D2">
        <w:rPr>
          <w:rFonts w:ascii="Times New Roman" w:eastAsia="仿宋" w:hAnsi="仿宋"/>
          <w:sz w:val="24"/>
        </w:rPr>
        <w:t>群落生物多样性提高</w:t>
      </w:r>
      <w:r w:rsidRPr="003238D2">
        <w:rPr>
          <w:rFonts w:ascii="Times New Roman" w:eastAsia="宋体" w:hAnsi="宋体"/>
          <w:sz w:val="24"/>
        </w:rPr>
        <w:t>,</w:t>
      </w:r>
      <w:r w:rsidRPr="003238D2">
        <w:rPr>
          <w:rFonts w:ascii="Times New Roman" w:eastAsia="仿宋" w:hAnsi="仿宋"/>
          <w:sz w:val="24"/>
        </w:rPr>
        <w:t>其间接价值提高。</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食物链和食物网是能量流动和物质循环的渠道</w:t>
      </w:r>
      <w:r w:rsidRPr="003238D2">
        <w:rPr>
          <w:rFonts w:ascii="Times New Roman" w:eastAsia="宋体" w:hAnsi="宋体"/>
          <w:sz w:val="24"/>
        </w:rPr>
        <w:t>,</w:t>
      </w:r>
      <w:r w:rsidRPr="003238D2">
        <w:rPr>
          <w:rFonts w:ascii="Times New Roman" w:eastAsia="仿宋" w:hAnsi="仿宋"/>
          <w:sz w:val="24"/>
        </w:rPr>
        <w:t>且在其中的生物之间会进行信息交流</w:t>
      </w:r>
      <w:r w:rsidRPr="003238D2">
        <w:rPr>
          <w:rFonts w:ascii="Times New Roman" w:eastAsia="宋体" w:hAnsi="宋体"/>
          <w:sz w:val="24"/>
        </w:rPr>
        <w:t>;</w:t>
      </w:r>
      <w:r w:rsidRPr="003238D2">
        <w:rPr>
          <w:rFonts w:ascii="Times New Roman" w:eastAsia="仿宋" w:hAnsi="仿宋"/>
          <w:sz w:val="24"/>
        </w:rPr>
        <w:t>生物多样性有助于提高生态系统的稳定性</w:t>
      </w:r>
      <w:r w:rsidRPr="003238D2">
        <w:rPr>
          <w:rFonts w:ascii="Times New Roman" w:eastAsia="宋体" w:hAnsi="宋体"/>
          <w:sz w:val="24"/>
        </w:rPr>
        <w:t>,</w:t>
      </w:r>
      <w:r w:rsidRPr="003238D2">
        <w:rPr>
          <w:rFonts w:ascii="Times New Roman" w:eastAsia="仿宋" w:hAnsi="仿宋"/>
          <w:sz w:val="24"/>
        </w:rPr>
        <w:t>是保持生态系统稳态的重要条件。保护生物多样性</w:t>
      </w:r>
      <w:r w:rsidRPr="003238D2">
        <w:rPr>
          <w:rFonts w:ascii="Times New Roman" w:eastAsia="宋体" w:hAnsi="宋体"/>
          <w:sz w:val="24"/>
        </w:rPr>
        <w:t>,</w:t>
      </w:r>
      <w:r w:rsidRPr="003238D2">
        <w:rPr>
          <w:rFonts w:ascii="Times New Roman" w:eastAsia="仿宋" w:hAnsi="仿宋"/>
          <w:sz w:val="24"/>
        </w:rPr>
        <w:t>关键是协调好人与生态环境的关系</w:t>
      </w:r>
      <w:r w:rsidRPr="003238D2">
        <w:rPr>
          <w:rFonts w:ascii="Times New Roman" w:eastAsia="宋体" w:hAnsi="宋体"/>
          <w:sz w:val="24"/>
        </w:rPr>
        <w:t>,</w:t>
      </w:r>
      <w:r w:rsidRPr="003238D2">
        <w:rPr>
          <w:rFonts w:ascii="Times New Roman" w:eastAsia="仿宋" w:hAnsi="仿宋"/>
          <w:sz w:val="24"/>
        </w:rPr>
        <w:t>减少人类对环境的过度使用</w:t>
      </w:r>
      <w:r w:rsidRPr="003238D2">
        <w:rPr>
          <w:rFonts w:ascii="Times New Roman" w:eastAsia="宋体" w:hAnsi="宋体"/>
          <w:sz w:val="24"/>
        </w:rPr>
        <w:t>;</w:t>
      </w:r>
      <w:r w:rsidRPr="003238D2">
        <w:rPr>
          <w:rFonts w:ascii="Times New Roman" w:eastAsia="仿宋" w:hAnsi="仿宋"/>
          <w:sz w:val="24"/>
        </w:rPr>
        <w:t>生态系统中物种数量越多</w:t>
      </w:r>
      <w:r w:rsidRPr="003238D2">
        <w:rPr>
          <w:rFonts w:ascii="Times New Roman" w:eastAsia="宋体" w:hAnsi="宋体"/>
          <w:sz w:val="24"/>
        </w:rPr>
        <w:t>,</w:t>
      </w:r>
      <w:r w:rsidRPr="003238D2">
        <w:rPr>
          <w:rFonts w:ascii="Times New Roman" w:eastAsia="仿宋" w:hAnsi="仿宋"/>
          <w:sz w:val="24"/>
        </w:rPr>
        <w:t>营养结构越复杂</w:t>
      </w:r>
      <w:r w:rsidRPr="003238D2">
        <w:rPr>
          <w:rFonts w:ascii="Times New Roman" w:eastAsia="宋体" w:hAnsi="宋体"/>
          <w:sz w:val="24"/>
        </w:rPr>
        <w:t>,</w:t>
      </w:r>
      <w:r w:rsidRPr="003238D2">
        <w:rPr>
          <w:rFonts w:ascii="Times New Roman" w:eastAsia="仿宋" w:hAnsi="仿宋"/>
          <w:sz w:val="24"/>
        </w:rPr>
        <w:t>其自我调节能力越强</w:t>
      </w:r>
      <w:r w:rsidRPr="003238D2">
        <w:rPr>
          <w:rFonts w:ascii="Times New Roman" w:eastAsia="宋体" w:hAnsi="宋体"/>
          <w:sz w:val="24"/>
        </w:rPr>
        <w:t>,</w:t>
      </w:r>
      <w:r w:rsidRPr="003238D2">
        <w:rPr>
          <w:rFonts w:ascii="Times New Roman" w:eastAsia="仿宋" w:hAnsi="仿宋"/>
          <w:sz w:val="24"/>
        </w:rPr>
        <w:t>抵抗力稳定性越强</w:t>
      </w:r>
      <w:r w:rsidRPr="003238D2">
        <w:rPr>
          <w:rFonts w:ascii="Times New Roman" w:eastAsia="宋体" w:hAnsi="宋体"/>
          <w:sz w:val="24"/>
        </w:rPr>
        <w:t>,</w:t>
      </w:r>
      <w:r w:rsidRPr="003238D2">
        <w:rPr>
          <w:rFonts w:ascii="Times New Roman" w:eastAsia="仿宋" w:hAnsi="仿宋"/>
          <w:sz w:val="24"/>
        </w:rPr>
        <w:t>但恢复力稳定性越弱</w:t>
      </w:r>
      <w:r w:rsidRPr="003238D2">
        <w:rPr>
          <w:rFonts w:ascii="Times New Roman" w:eastAsia="宋体" w:hAnsi="宋体"/>
          <w:sz w:val="24"/>
        </w:rPr>
        <w:t>;</w:t>
      </w:r>
      <w:r w:rsidRPr="003238D2">
        <w:rPr>
          <w:rFonts w:ascii="Times New Roman" w:eastAsia="仿宋" w:hAnsi="仿宋"/>
          <w:sz w:val="24"/>
        </w:rPr>
        <w:t>生态系统虽然自身具有一定的调节能力</w:t>
      </w:r>
      <w:r w:rsidRPr="003238D2">
        <w:rPr>
          <w:rFonts w:ascii="Times New Roman" w:eastAsia="宋体" w:hAnsi="宋体"/>
          <w:sz w:val="24"/>
        </w:rPr>
        <w:t>,</w:t>
      </w:r>
      <w:r w:rsidRPr="003238D2">
        <w:rPr>
          <w:rFonts w:ascii="Times New Roman" w:eastAsia="仿宋" w:hAnsi="仿宋"/>
          <w:sz w:val="24"/>
        </w:rPr>
        <w:t>但是如果人类过度的开发和利用</w:t>
      </w:r>
      <w:r w:rsidRPr="003238D2">
        <w:rPr>
          <w:rFonts w:ascii="Times New Roman" w:eastAsia="宋体" w:hAnsi="宋体"/>
          <w:sz w:val="24"/>
        </w:rPr>
        <w:t>,</w:t>
      </w:r>
      <w:r w:rsidRPr="003238D2">
        <w:rPr>
          <w:rFonts w:ascii="Times New Roman" w:eastAsia="仿宋" w:hAnsi="仿宋"/>
          <w:sz w:val="24"/>
        </w:rPr>
        <w:t>则生态系统稳定性必定会遭到破坏</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为了提高生态系统的稳定性</w:t>
      </w:r>
      <w:r w:rsidRPr="003238D2">
        <w:rPr>
          <w:rFonts w:ascii="Times New Roman" w:eastAsia="宋体" w:hAnsi="宋体"/>
          <w:sz w:val="24"/>
        </w:rPr>
        <w:t>,</w:t>
      </w:r>
      <w:r w:rsidRPr="003238D2">
        <w:rPr>
          <w:rFonts w:ascii="Times New Roman" w:eastAsia="仿宋" w:hAnsi="仿宋"/>
          <w:sz w:val="24"/>
        </w:rPr>
        <w:t>需要我们对其进行合理的开发和利用。</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湿地生态系统能调节气候、蓄洪防旱</w:t>
      </w:r>
      <w:r w:rsidRPr="003238D2">
        <w:rPr>
          <w:rFonts w:ascii="Times New Roman" w:eastAsia="宋体" w:hAnsi="宋体"/>
          <w:sz w:val="24"/>
        </w:rPr>
        <w:t>,</w:t>
      </w:r>
      <w:r w:rsidRPr="003238D2">
        <w:rPr>
          <w:rFonts w:ascii="Times New Roman" w:eastAsia="仿宋" w:hAnsi="仿宋"/>
          <w:sz w:val="24"/>
        </w:rPr>
        <w:t>体现了生物多样性的间接价值</w:t>
      </w:r>
      <w:r w:rsidRPr="003238D2">
        <w:rPr>
          <w:rFonts w:ascii="Times New Roman" w:eastAsia="宋体" w:hAnsi="宋体"/>
          <w:sz w:val="24"/>
        </w:rPr>
        <w:t>;</w:t>
      </w:r>
      <w:r w:rsidRPr="003238D2">
        <w:rPr>
          <w:rFonts w:ascii="Times New Roman" w:eastAsia="仿宋" w:hAnsi="仿宋"/>
          <w:sz w:val="24"/>
        </w:rPr>
        <w:t>人类活动可以影响湿地生态系统演替的速度和演替的方向</w:t>
      </w:r>
      <w:r w:rsidRPr="003238D2">
        <w:rPr>
          <w:rFonts w:ascii="Times New Roman" w:eastAsia="宋体" w:hAnsi="宋体"/>
          <w:sz w:val="24"/>
        </w:rPr>
        <w:t>;</w:t>
      </w:r>
      <w:r w:rsidRPr="003238D2">
        <w:rPr>
          <w:rFonts w:ascii="Times New Roman" w:eastAsia="仿宋" w:hAnsi="仿宋"/>
          <w:sz w:val="24"/>
        </w:rPr>
        <w:t>少量生活污水流入人工湿地不会造成明显影响</w:t>
      </w:r>
      <w:r w:rsidRPr="003238D2">
        <w:rPr>
          <w:rFonts w:ascii="Times New Roman" w:eastAsia="宋体" w:hAnsi="宋体"/>
          <w:sz w:val="24"/>
        </w:rPr>
        <w:t>,</w:t>
      </w:r>
      <w:r w:rsidRPr="003238D2">
        <w:rPr>
          <w:rFonts w:ascii="Times New Roman" w:eastAsia="仿宋" w:hAnsi="仿宋"/>
          <w:sz w:val="24"/>
        </w:rPr>
        <w:t>这说明湿地生态系统具有抵抗力稳定性</w:t>
      </w:r>
      <w:r w:rsidRPr="003238D2">
        <w:rPr>
          <w:rFonts w:ascii="Times New Roman" w:eastAsia="宋体" w:hAnsi="宋体"/>
          <w:sz w:val="24"/>
        </w:rPr>
        <w:t>;</w:t>
      </w:r>
      <w:r w:rsidRPr="003238D2">
        <w:rPr>
          <w:rFonts w:ascii="Times New Roman" w:eastAsia="仿宋" w:hAnsi="仿宋"/>
          <w:sz w:val="24"/>
        </w:rPr>
        <w:t>湿地生态系统中捕食者的存在有利于提高群落的丰富度和增加营养结构的复杂程度。</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桑基鱼塘在一定程度上实现了物质循环利用和对能量的多级利用</w:t>
      </w:r>
      <w:r w:rsidRPr="003238D2">
        <w:rPr>
          <w:rFonts w:ascii="Times New Roman" w:eastAsia="宋体" w:hAnsi="宋体"/>
          <w:sz w:val="24"/>
        </w:rPr>
        <w:t>;</w:t>
      </w:r>
      <w:r w:rsidRPr="003238D2">
        <w:rPr>
          <w:rFonts w:ascii="Times New Roman" w:eastAsia="仿宋" w:hAnsi="仿宋"/>
          <w:sz w:val="24"/>
        </w:rPr>
        <w:t>该生态系统是生态农业的雏形</w:t>
      </w:r>
      <w:r w:rsidRPr="003238D2">
        <w:rPr>
          <w:rFonts w:ascii="Times New Roman" w:eastAsia="宋体" w:hAnsi="宋体"/>
          <w:sz w:val="24"/>
        </w:rPr>
        <w:t>,</w:t>
      </w:r>
      <w:r w:rsidRPr="003238D2">
        <w:rPr>
          <w:rFonts w:ascii="Times New Roman" w:eastAsia="仿宋" w:hAnsi="仿宋"/>
          <w:sz w:val="24"/>
        </w:rPr>
        <w:t>需要因地制宜</w:t>
      </w:r>
      <w:r w:rsidRPr="003238D2">
        <w:rPr>
          <w:rFonts w:ascii="Times New Roman" w:eastAsia="宋体" w:hAnsi="宋体"/>
          <w:sz w:val="24"/>
        </w:rPr>
        <w:t>,</w:t>
      </w:r>
      <w:r w:rsidRPr="003238D2">
        <w:rPr>
          <w:rFonts w:ascii="Times New Roman" w:eastAsia="仿宋" w:hAnsi="仿宋"/>
          <w:sz w:val="24"/>
        </w:rPr>
        <w:t>不一定适于在我国各省市地区推广发展</w:t>
      </w:r>
      <w:r w:rsidRPr="003238D2">
        <w:rPr>
          <w:rFonts w:ascii="Times New Roman" w:eastAsia="宋体" w:hAnsi="宋体"/>
          <w:sz w:val="24"/>
        </w:rPr>
        <w:t>;</w:t>
      </w:r>
      <w:r w:rsidRPr="003238D2">
        <w:rPr>
          <w:rFonts w:ascii="Times New Roman" w:eastAsia="仿宋" w:hAnsi="仿宋"/>
          <w:sz w:val="24"/>
        </w:rPr>
        <w:t>生态系统物质可以循环</w:t>
      </w:r>
      <w:r w:rsidRPr="003238D2">
        <w:rPr>
          <w:rFonts w:ascii="Times New Roman" w:eastAsia="宋体" w:hAnsi="宋体"/>
          <w:sz w:val="24"/>
        </w:rPr>
        <w:t>,</w:t>
      </w:r>
      <w:r w:rsidRPr="003238D2">
        <w:rPr>
          <w:rFonts w:ascii="Times New Roman" w:eastAsia="仿宋" w:hAnsi="仿宋"/>
          <w:sz w:val="24"/>
        </w:rPr>
        <w:t>但能量不能循环</w:t>
      </w:r>
      <w:r w:rsidRPr="003238D2">
        <w:rPr>
          <w:rFonts w:ascii="Times New Roman" w:eastAsia="宋体" w:hAnsi="宋体"/>
          <w:sz w:val="24"/>
        </w:rPr>
        <w:t>;</w:t>
      </w:r>
      <w:r w:rsidRPr="003238D2">
        <w:rPr>
          <w:rFonts w:ascii="Times New Roman" w:eastAsia="仿宋" w:hAnsi="仿宋"/>
          <w:sz w:val="24"/>
        </w:rPr>
        <w:t>该生态系统稳定性的维持需要人的干预。</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种群数量的变化受到种群内部和环境因素的影响</w:t>
      </w:r>
      <w:r w:rsidRPr="003238D2">
        <w:rPr>
          <w:rFonts w:ascii="Times New Roman" w:eastAsia="宋体" w:hAnsi="宋体"/>
          <w:sz w:val="24"/>
        </w:rPr>
        <w:t>;</w:t>
      </w:r>
      <w:r w:rsidRPr="003238D2">
        <w:rPr>
          <w:rFonts w:ascii="Times New Roman" w:eastAsia="仿宋" w:hAnsi="仿宋"/>
          <w:sz w:val="24"/>
        </w:rPr>
        <w:t>单独培养时由于空间资源有限</w:t>
      </w:r>
      <w:r w:rsidRPr="003238D2">
        <w:rPr>
          <w:rFonts w:ascii="Times New Roman" w:eastAsia="宋体" w:hAnsi="宋体"/>
          <w:sz w:val="24"/>
        </w:rPr>
        <w:t>,</w:t>
      </w:r>
      <w:r w:rsidRPr="003238D2">
        <w:rPr>
          <w:rFonts w:ascii="Times New Roman" w:eastAsia="仿宋" w:hAnsi="仿宋"/>
          <w:sz w:val="24"/>
        </w:rPr>
        <w:t>所以两种草履虫的数量都呈</w:t>
      </w:r>
      <w:r w:rsidRPr="003238D2">
        <w:rPr>
          <w:rFonts w:ascii="Times New Roman" w:eastAsia="宋体" w:hAnsi="Times New Roman" w:cs="Times New Roman"/>
          <w:sz w:val="24"/>
        </w:rPr>
        <w:t>“</w:t>
      </w:r>
      <w:r w:rsidRPr="003238D2">
        <w:rPr>
          <w:rFonts w:ascii="Times New Roman" w:eastAsia="宋体" w:hAnsi="宋体"/>
          <w:sz w:val="24"/>
        </w:rPr>
        <w:t>S</w:t>
      </w:r>
      <w:r w:rsidRPr="003238D2">
        <w:rPr>
          <w:rFonts w:ascii="Times New Roman" w:eastAsia="宋体" w:hAnsi="Times New Roman" w:cs="Times New Roman"/>
          <w:sz w:val="24"/>
        </w:rPr>
        <w:t>”</w:t>
      </w:r>
      <w:r w:rsidRPr="003238D2">
        <w:rPr>
          <w:rFonts w:ascii="Times New Roman" w:eastAsia="仿宋" w:hAnsi="仿宋"/>
          <w:sz w:val="24"/>
        </w:rPr>
        <w:t>形增长</w:t>
      </w:r>
      <w:r w:rsidRPr="003238D2">
        <w:rPr>
          <w:rFonts w:ascii="Times New Roman" w:eastAsia="宋体" w:hAnsi="宋体"/>
          <w:sz w:val="24"/>
        </w:rPr>
        <w:t>;</w:t>
      </w:r>
      <w:r w:rsidRPr="003238D2">
        <w:rPr>
          <w:rFonts w:ascii="Times New Roman" w:eastAsia="仿宋" w:hAnsi="仿宋"/>
          <w:sz w:val="24"/>
        </w:rPr>
        <w:t>两种草履虫食性相似</w:t>
      </w:r>
      <w:r w:rsidRPr="003238D2">
        <w:rPr>
          <w:rFonts w:ascii="Times New Roman" w:eastAsia="宋体" w:hAnsi="宋体"/>
          <w:sz w:val="24"/>
        </w:rPr>
        <w:t>,</w:t>
      </w:r>
      <w:r w:rsidRPr="003238D2">
        <w:rPr>
          <w:rFonts w:ascii="Times New Roman" w:eastAsia="仿宋" w:hAnsi="仿宋"/>
          <w:sz w:val="24"/>
        </w:rPr>
        <w:t>属于种间竞争关系</w:t>
      </w:r>
      <w:r w:rsidRPr="003238D2">
        <w:rPr>
          <w:rFonts w:ascii="Times New Roman" w:eastAsia="宋体" w:hAnsi="宋体"/>
          <w:sz w:val="24"/>
        </w:rPr>
        <w:t>,</w:t>
      </w:r>
      <w:r w:rsidRPr="003238D2">
        <w:rPr>
          <w:rFonts w:ascii="Times New Roman" w:eastAsia="仿宋" w:hAnsi="仿宋"/>
          <w:sz w:val="24"/>
        </w:rPr>
        <w:t>另外双小核草履虫在竞争中获胜</w:t>
      </w:r>
      <w:r w:rsidRPr="003238D2">
        <w:rPr>
          <w:rFonts w:ascii="Times New Roman" w:eastAsia="宋体" w:hAnsi="宋体"/>
          <w:sz w:val="24"/>
        </w:rPr>
        <w:t>;</w:t>
      </w:r>
      <w:r w:rsidRPr="003238D2">
        <w:rPr>
          <w:rFonts w:ascii="Times New Roman" w:eastAsia="仿宋" w:hAnsi="仿宋"/>
          <w:sz w:val="24"/>
        </w:rPr>
        <w:t>混合培养</w:t>
      </w:r>
      <w:r w:rsidRPr="003238D2">
        <w:rPr>
          <w:rFonts w:ascii="Times New Roman" w:eastAsia="宋体" w:hAnsi="宋体"/>
          <w:sz w:val="24"/>
        </w:rPr>
        <w:t>14d</w:t>
      </w:r>
      <w:r w:rsidRPr="003238D2">
        <w:rPr>
          <w:rFonts w:ascii="Times New Roman" w:eastAsia="仿宋" w:hAnsi="仿宋"/>
          <w:sz w:val="24"/>
        </w:rPr>
        <w:t>后大草履虫全部死亡</w:t>
      </w:r>
      <w:r w:rsidRPr="003238D2">
        <w:rPr>
          <w:rFonts w:ascii="Times New Roman" w:eastAsia="宋体" w:hAnsi="宋体"/>
          <w:sz w:val="24"/>
        </w:rPr>
        <w:t>,</w:t>
      </w:r>
      <w:r w:rsidRPr="003238D2">
        <w:rPr>
          <w:rFonts w:ascii="Times New Roman" w:eastAsia="仿宋" w:hAnsi="仿宋"/>
          <w:sz w:val="24"/>
        </w:rPr>
        <w:t>但不能确定双小核草履虫是否分泌毒素。</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利用血细胞计数板计数时滴于盖玻片边缘的多余的培养液要用滤纸吸掉</w:t>
      </w:r>
      <w:r w:rsidRPr="003238D2">
        <w:rPr>
          <w:rFonts w:ascii="Times New Roman" w:eastAsia="宋体" w:hAnsi="宋体"/>
          <w:sz w:val="24"/>
        </w:rPr>
        <w:t>,</w:t>
      </w:r>
      <w:r w:rsidRPr="003238D2">
        <w:rPr>
          <w:rFonts w:ascii="Times New Roman" w:eastAsia="仿宋" w:hAnsi="仿宋"/>
          <w:sz w:val="24"/>
        </w:rPr>
        <w:t>否则引起计数结果偏大</w:t>
      </w:r>
      <w:r w:rsidRPr="003238D2">
        <w:rPr>
          <w:rFonts w:ascii="Times New Roman" w:eastAsia="宋体" w:hAnsi="宋体"/>
          <w:sz w:val="24"/>
        </w:rPr>
        <w:t>;</w:t>
      </w:r>
      <w:r w:rsidRPr="003238D2">
        <w:rPr>
          <w:rFonts w:ascii="Times New Roman" w:eastAsia="仿宋" w:hAnsi="仿宋"/>
          <w:sz w:val="24"/>
        </w:rPr>
        <w:t>酵母菌通过有氧呼吸大量繁殖</w:t>
      </w:r>
      <w:r w:rsidRPr="003238D2">
        <w:rPr>
          <w:rFonts w:ascii="Times New Roman" w:eastAsia="宋体" w:hAnsi="宋体"/>
          <w:sz w:val="24"/>
        </w:rPr>
        <w:t>,</w:t>
      </w:r>
      <w:r w:rsidRPr="003238D2">
        <w:rPr>
          <w:rFonts w:ascii="Times New Roman" w:eastAsia="仿宋" w:hAnsi="仿宋"/>
          <w:sz w:val="24"/>
        </w:rPr>
        <w:t>因此生长旺盛期的培养液上层比下层酵母菌数量多</w:t>
      </w:r>
      <w:r w:rsidRPr="003238D2">
        <w:rPr>
          <w:rFonts w:ascii="Times New Roman" w:eastAsia="宋体" w:hAnsi="宋体"/>
          <w:sz w:val="24"/>
        </w:rPr>
        <w:t>;</w:t>
      </w:r>
      <w:r w:rsidRPr="003238D2">
        <w:rPr>
          <w:rFonts w:ascii="Times New Roman" w:eastAsia="仿宋" w:hAnsi="仿宋"/>
          <w:sz w:val="24"/>
        </w:rPr>
        <w:t>涂布平板法计数可用接种等量无菌水组做对照</w:t>
      </w:r>
      <w:r w:rsidRPr="003238D2">
        <w:rPr>
          <w:rFonts w:ascii="Times New Roman" w:eastAsia="宋体" w:hAnsi="宋体"/>
          <w:sz w:val="24"/>
        </w:rPr>
        <w:t>;</w:t>
      </w:r>
      <w:r w:rsidRPr="003238D2">
        <w:rPr>
          <w:rFonts w:ascii="Times New Roman" w:eastAsia="仿宋" w:hAnsi="仿宋"/>
          <w:sz w:val="24"/>
        </w:rPr>
        <w:t>由于酵母菌会相互重叠</w:t>
      </w:r>
      <w:r w:rsidRPr="003238D2">
        <w:rPr>
          <w:rFonts w:ascii="Times New Roman" w:eastAsia="宋体" w:hAnsi="宋体"/>
          <w:sz w:val="24"/>
        </w:rPr>
        <w:t>,</w:t>
      </w:r>
      <w:r w:rsidRPr="003238D2">
        <w:rPr>
          <w:rFonts w:ascii="Times New Roman" w:eastAsia="仿宋" w:hAnsi="仿宋"/>
          <w:sz w:val="24"/>
        </w:rPr>
        <w:t>因此涂布平板法统计的酵母菌数目会比实际值略小。</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能量单向传递</w:t>
      </w:r>
      <w:r w:rsidRPr="003238D2">
        <w:rPr>
          <w:rFonts w:ascii="Times New Roman" w:eastAsia="宋体" w:hAnsi="宋体"/>
          <w:sz w:val="24"/>
        </w:rPr>
        <w:t>,</w:t>
      </w:r>
      <w:r w:rsidRPr="003238D2">
        <w:rPr>
          <w:rFonts w:ascii="Times New Roman" w:eastAsia="仿宋" w:hAnsi="仿宋"/>
          <w:sz w:val="24"/>
        </w:rPr>
        <w:t>但信息并非单向传递</w:t>
      </w:r>
      <w:r w:rsidRPr="003238D2">
        <w:rPr>
          <w:rFonts w:ascii="Times New Roman" w:eastAsia="宋体" w:hAnsi="宋体"/>
          <w:sz w:val="24"/>
        </w:rPr>
        <w:t>;</w:t>
      </w:r>
      <w:r w:rsidRPr="003238D2">
        <w:rPr>
          <w:rFonts w:ascii="Times New Roman" w:eastAsia="仿宋" w:hAnsi="仿宋"/>
          <w:sz w:val="24"/>
        </w:rPr>
        <w:t>布氏田鼠和牲畜对牧草的取食加快了草原生态系统的物质循环</w:t>
      </w:r>
      <w:r w:rsidRPr="003238D2">
        <w:rPr>
          <w:rFonts w:ascii="Times New Roman" w:eastAsia="宋体" w:hAnsi="宋体"/>
          <w:sz w:val="24"/>
        </w:rPr>
        <w:t>;</w:t>
      </w:r>
      <w:r w:rsidRPr="003238D2">
        <w:rPr>
          <w:rFonts w:ascii="Times New Roman" w:eastAsia="仿宋" w:hAnsi="仿宋"/>
          <w:sz w:val="24"/>
        </w:rPr>
        <w:t>体重较大的田鼠一般为老年个体</w:t>
      </w:r>
      <w:r w:rsidRPr="003238D2">
        <w:rPr>
          <w:rFonts w:ascii="Times New Roman" w:eastAsia="宋体" w:hAnsi="宋体"/>
          <w:sz w:val="24"/>
        </w:rPr>
        <w:t>,</w:t>
      </w:r>
      <w:r w:rsidRPr="003238D2">
        <w:rPr>
          <w:rFonts w:ascii="Times New Roman" w:eastAsia="仿宋" w:hAnsi="仿宋"/>
          <w:sz w:val="24"/>
        </w:rPr>
        <w:t>所以鹰、隼对布氏田鼠的捕食偏好会影响田鼠种群的年龄结构</w:t>
      </w:r>
      <w:r w:rsidRPr="003238D2">
        <w:rPr>
          <w:rFonts w:ascii="Times New Roman" w:eastAsia="宋体" w:hAnsi="宋体"/>
          <w:sz w:val="24"/>
        </w:rPr>
        <w:t>;</w:t>
      </w:r>
      <w:r w:rsidRPr="003238D2">
        <w:rPr>
          <w:rFonts w:ascii="Times New Roman" w:eastAsia="仿宋" w:hAnsi="仿宋"/>
          <w:sz w:val="24"/>
        </w:rPr>
        <w:t>过度放牧会导致牧草短缺</w:t>
      </w:r>
      <w:r w:rsidRPr="003238D2">
        <w:rPr>
          <w:rFonts w:ascii="Times New Roman" w:eastAsia="宋体" w:hAnsi="宋体"/>
          <w:sz w:val="24"/>
        </w:rPr>
        <w:t>,</w:t>
      </w:r>
      <w:r w:rsidRPr="003238D2">
        <w:rPr>
          <w:rFonts w:ascii="Times New Roman" w:eastAsia="仿宋" w:hAnsi="仿宋"/>
          <w:sz w:val="24"/>
        </w:rPr>
        <w:t>布氏田鼠过多挖掘草根能加速草原的风沙化。</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ABCD</w:t>
      </w:r>
      <w:r w:rsidRPr="003238D2">
        <w:rPr>
          <w:rFonts w:ascii="Times New Roman" w:eastAsia="宋体" w:hAnsi="宋体"/>
          <w:sz w:val="24"/>
        </w:rPr>
        <w:t xml:space="preserve">　</w:t>
      </w:r>
      <w:r w:rsidRPr="003238D2">
        <w:rPr>
          <w:rFonts w:ascii="Times New Roman" w:eastAsia="仿宋" w:hAnsi="仿宋"/>
          <w:sz w:val="24"/>
        </w:rPr>
        <w:t>林区火灾后发生的演替是从次生裸地上开始的演替</w:t>
      </w:r>
      <w:r w:rsidRPr="003238D2">
        <w:rPr>
          <w:rFonts w:ascii="Times New Roman" w:eastAsia="宋体" w:hAnsi="宋体"/>
          <w:sz w:val="24"/>
        </w:rPr>
        <w:t>,</w:t>
      </w:r>
      <w:r w:rsidRPr="003238D2">
        <w:rPr>
          <w:rFonts w:ascii="Times New Roman" w:eastAsia="仿宋" w:hAnsi="仿宋"/>
          <w:sz w:val="24"/>
        </w:rPr>
        <w:t>属于次生演替</w:t>
      </w:r>
      <w:r w:rsidRPr="003238D2">
        <w:rPr>
          <w:rFonts w:ascii="Times New Roman" w:eastAsia="宋体" w:hAnsi="宋体"/>
          <w:sz w:val="24"/>
        </w:rPr>
        <w:t>;</w:t>
      </w:r>
      <w:r w:rsidRPr="003238D2">
        <w:rPr>
          <w:rFonts w:ascii="Times New Roman" w:eastAsia="仿宋" w:hAnsi="仿宋"/>
          <w:sz w:val="24"/>
        </w:rPr>
        <w:t>群落</w:t>
      </w:r>
      <w:r w:rsidRPr="003238D2">
        <w:rPr>
          <w:rFonts w:ascii="宋体" w:eastAsia="宋体" w:hAnsi="宋体" w:cs="宋体" w:hint="eastAsia"/>
          <w:sz w:val="24"/>
        </w:rPr>
        <w:t>③</w:t>
      </w:r>
      <w:r w:rsidRPr="003238D2">
        <w:rPr>
          <w:rFonts w:ascii="Times New Roman" w:eastAsia="仿宋" w:hAnsi="仿宋"/>
          <w:sz w:val="24"/>
        </w:rPr>
        <w:t>中有高大的乔木</w:t>
      </w:r>
      <w:r w:rsidRPr="003238D2">
        <w:rPr>
          <w:rFonts w:ascii="Times New Roman" w:eastAsia="宋体" w:hAnsi="宋体"/>
          <w:sz w:val="24"/>
        </w:rPr>
        <w:t>,</w:t>
      </w:r>
      <w:r w:rsidRPr="003238D2">
        <w:rPr>
          <w:rFonts w:ascii="Times New Roman" w:eastAsia="仿宋" w:hAnsi="仿宋"/>
          <w:sz w:val="24"/>
        </w:rPr>
        <w:t>而群落</w:t>
      </w:r>
      <w:r w:rsidRPr="003238D2">
        <w:rPr>
          <w:rFonts w:ascii="宋体" w:eastAsia="宋体" w:hAnsi="宋体" w:cs="宋体" w:hint="eastAsia"/>
          <w:sz w:val="24"/>
        </w:rPr>
        <w:t>①</w:t>
      </w:r>
      <w:r w:rsidRPr="003238D2">
        <w:rPr>
          <w:rFonts w:ascii="Times New Roman" w:eastAsia="仿宋" w:hAnsi="仿宋"/>
          <w:sz w:val="24"/>
        </w:rPr>
        <w:t>以草本和灌木为主</w:t>
      </w:r>
      <w:r w:rsidRPr="003238D2">
        <w:rPr>
          <w:rFonts w:ascii="Times New Roman" w:eastAsia="宋体" w:hAnsi="宋体"/>
          <w:sz w:val="24"/>
        </w:rPr>
        <w:t>,</w:t>
      </w:r>
      <w:r w:rsidRPr="003238D2">
        <w:rPr>
          <w:rFonts w:ascii="Times New Roman" w:eastAsia="仿宋" w:hAnsi="仿宋"/>
          <w:sz w:val="24"/>
        </w:rPr>
        <w:t>所以群落</w:t>
      </w:r>
      <w:r w:rsidRPr="003238D2">
        <w:rPr>
          <w:rFonts w:ascii="宋体" w:eastAsia="宋体" w:hAnsi="宋体" w:cs="宋体" w:hint="eastAsia"/>
          <w:sz w:val="24"/>
        </w:rPr>
        <w:t>③</w:t>
      </w:r>
      <w:r w:rsidRPr="003238D2">
        <w:rPr>
          <w:rFonts w:ascii="Times New Roman" w:eastAsia="仿宋" w:hAnsi="仿宋"/>
          <w:sz w:val="24"/>
        </w:rPr>
        <w:t>比群落</w:t>
      </w:r>
      <w:r w:rsidRPr="003238D2">
        <w:rPr>
          <w:rFonts w:ascii="宋体" w:eastAsia="宋体" w:hAnsi="宋体" w:cs="宋体" w:hint="eastAsia"/>
          <w:sz w:val="24"/>
        </w:rPr>
        <w:t>①</w:t>
      </w:r>
      <w:r w:rsidRPr="003238D2">
        <w:rPr>
          <w:rFonts w:ascii="Times New Roman" w:eastAsia="仿宋" w:hAnsi="仿宋"/>
          <w:sz w:val="24"/>
        </w:rPr>
        <w:t>对光的利用更充分的原因是具有更复杂的垂直结构</w:t>
      </w:r>
      <w:r w:rsidRPr="003238D2">
        <w:rPr>
          <w:rFonts w:ascii="Times New Roman" w:eastAsia="宋体" w:hAnsi="宋体"/>
          <w:sz w:val="24"/>
        </w:rPr>
        <w:t>;</w:t>
      </w:r>
      <w:r w:rsidRPr="003238D2">
        <w:rPr>
          <w:rFonts w:ascii="Times New Roman" w:eastAsia="仿宋" w:hAnsi="仿宋"/>
          <w:sz w:val="24"/>
        </w:rPr>
        <w:t>随着演替的不断进行</w:t>
      </w:r>
      <w:r w:rsidRPr="003238D2">
        <w:rPr>
          <w:rFonts w:ascii="Times New Roman" w:eastAsia="宋体" w:hAnsi="宋体"/>
          <w:sz w:val="24"/>
        </w:rPr>
        <w:t>,</w:t>
      </w:r>
      <w:r w:rsidRPr="003238D2">
        <w:rPr>
          <w:rFonts w:ascii="Times New Roman" w:eastAsia="仿宋" w:hAnsi="仿宋"/>
          <w:sz w:val="24"/>
        </w:rPr>
        <w:t>群落中的动植物种类增多</w:t>
      </w:r>
      <w:r w:rsidRPr="003238D2">
        <w:rPr>
          <w:rFonts w:ascii="Times New Roman" w:eastAsia="宋体" w:hAnsi="宋体"/>
          <w:sz w:val="24"/>
        </w:rPr>
        <w:t>,</w:t>
      </w:r>
      <w:r w:rsidRPr="003238D2">
        <w:rPr>
          <w:rFonts w:ascii="Times New Roman" w:eastAsia="仿宋" w:hAnsi="仿宋"/>
          <w:sz w:val="24"/>
        </w:rPr>
        <w:t>营养结构更加复杂</w:t>
      </w:r>
      <w:r w:rsidRPr="003238D2">
        <w:rPr>
          <w:rFonts w:ascii="Times New Roman" w:eastAsia="宋体" w:hAnsi="宋体"/>
          <w:sz w:val="24"/>
        </w:rPr>
        <w:t>,</w:t>
      </w:r>
      <w:r w:rsidRPr="003238D2">
        <w:rPr>
          <w:rFonts w:ascii="Times New Roman" w:eastAsia="仿宋" w:hAnsi="仿宋"/>
          <w:sz w:val="24"/>
        </w:rPr>
        <w:t>所以该生态系统的抵抗力稳定性增强</w:t>
      </w:r>
      <w:r w:rsidRPr="003238D2">
        <w:rPr>
          <w:rFonts w:ascii="Times New Roman" w:eastAsia="宋体" w:hAnsi="宋体"/>
          <w:sz w:val="24"/>
        </w:rPr>
        <w:t>;</w:t>
      </w:r>
      <w:r w:rsidRPr="003238D2">
        <w:rPr>
          <w:rFonts w:ascii="Times New Roman" w:eastAsia="仿宋" w:hAnsi="仿宋"/>
          <w:sz w:val="24"/>
        </w:rPr>
        <w:t>人工种树、种草</w:t>
      </w:r>
      <w:r w:rsidRPr="003238D2">
        <w:rPr>
          <w:rFonts w:ascii="Times New Roman" w:eastAsia="宋体" w:hAnsi="宋体"/>
          <w:sz w:val="24"/>
        </w:rPr>
        <w:t>,</w:t>
      </w:r>
      <w:r w:rsidRPr="003238D2">
        <w:rPr>
          <w:rFonts w:ascii="Times New Roman" w:eastAsia="仿宋" w:hAnsi="仿宋"/>
          <w:sz w:val="24"/>
        </w:rPr>
        <w:t>可以迅速增加物种多样性</w:t>
      </w:r>
      <w:r w:rsidRPr="003238D2">
        <w:rPr>
          <w:rFonts w:ascii="Times New Roman" w:eastAsia="宋体" w:hAnsi="宋体"/>
          <w:sz w:val="24"/>
        </w:rPr>
        <w:t>,</w:t>
      </w:r>
      <w:r w:rsidRPr="003238D2">
        <w:rPr>
          <w:rFonts w:ascii="Times New Roman" w:eastAsia="仿宋" w:hAnsi="仿宋"/>
          <w:sz w:val="24"/>
        </w:rPr>
        <w:t>增加物种丰富度</w:t>
      </w:r>
      <w:r w:rsidRPr="003238D2">
        <w:rPr>
          <w:rFonts w:ascii="Times New Roman" w:eastAsia="宋体" w:hAnsi="宋体"/>
          <w:sz w:val="24"/>
        </w:rPr>
        <w:t>,</w:t>
      </w:r>
      <w:r w:rsidRPr="003238D2">
        <w:rPr>
          <w:rFonts w:ascii="Times New Roman" w:eastAsia="仿宋" w:hAnsi="仿宋"/>
          <w:sz w:val="24"/>
        </w:rPr>
        <w:t>加快群落演替的进程。</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不同海拔高度的植被类型差异反映了不同群落间植被的地带性分布</w:t>
      </w:r>
      <w:r w:rsidRPr="003238D2">
        <w:rPr>
          <w:rFonts w:ascii="Times New Roman" w:eastAsia="宋体" w:hAnsi="宋体"/>
          <w:sz w:val="24"/>
        </w:rPr>
        <w:t>,</w:t>
      </w:r>
      <w:r w:rsidRPr="003238D2">
        <w:rPr>
          <w:rFonts w:ascii="Times New Roman" w:eastAsia="仿宋" w:hAnsi="仿宋"/>
          <w:sz w:val="24"/>
        </w:rPr>
        <w:t>属于水平结构特征</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5</w:t>
      </w:r>
      <w:r w:rsidRPr="003238D2">
        <w:rPr>
          <w:rFonts w:ascii="Times New Roman" w:eastAsia="仿宋" w:hAnsi="仿宋"/>
          <w:sz w:val="24"/>
        </w:rPr>
        <w:t>年至</w:t>
      </w:r>
      <w:r w:rsidRPr="003238D2">
        <w:rPr>
          <w:rFonts w:ascii="Times New Roman" w:eastAsia="宋体" w:hAnsi="宋体"/>
          <w:sz w:val="24"/>
        </w:rPr>
        <w:t>25</w:t>
      </w:r>
      <w:r w:rsidRPr="003238D2">
        <w:rPr>
          <w:rFonts w:ascii="Times New Roman" w:eastAsia="仿宋" w:hAnsi="仿宋"/>
          <w:sz w:val="24"/>
        </w:rPr>
        <w:t>年间</w:t>
      </w:r>
      <w:r w:rsidRPr="003238D2">
        <w:rPr>
          <w:rFonts w:ascii="Times New Roman" w:eastAsia="宋体" w:hAnsi="宋体"/>
          <w:sz w:val="24"/>
        </w:rPr>
        <w:t>,</w:t>
      </w:r>
      <w:r w:rsidRPr="003238D2">
        <w:rPr>
          <w:rFonts w:ascii="Times New Roman" w:eastAsia="仿宋" w:hAnsi="仿宋"/>
          <w:sz w:val="24"/>
        </w:rPr>
        <w:t>乙的物种丰富度先出现明显下降</w:t>
      </w:r>
      <w:r w:rsidRPr="003238D2">
        <w:rPr>
          <w:rFonts w:ascii="Times New Roman" w:eastAsia="宋体" w:hAnsi="宋体"/>
          <w:sz w:val="24"/>
        </w:rPr>
        <w:t>,</w:t>
      </w:r>
      <w:r w:rsidRPr="003238D2">
        <w:rPr>
          <w:rFonts w:ascii="Times New Roman" w:eastAsia="仿宋" w:hAnsi="仿宋"/>
          <w:sz w:val="24"/>
        </w:rPr>
        <w:t>说明群落乙的抵抗力稳定性比甲弱</w:t>
      </w:r>
      <w:r w:rsidRPr="003238D2">
        <w:rPr>
          <w:rFonts w:ascii="Times New Roman" w:eastAsia="宋体" w:hAnsi="宋体"/>
          <w:sz w:val="24"/>
        </w:rPr>
        <w:t>;30</w:t>
      </w:r>
      <w:r w:rsidRPr="003238D2">
        <w:rPr>
          <w:rFonts w:ascii="Times New Roman" w:eastAsia="仿宋" w:hAnsi="仿宋"/>
          <w:sz w:val="24"/>
        </w:rPr>
        <w:t>年后群落乙物种丰富度达到最高</w:t>
      </w:r>
      <w:r w:rsidRPr="003238D2">
        <w:rPr>
          <w:rFonts w:ascii="Times New Roman" w:eastAsia="宋体" w:hAnsi="宋体"/>
          <w:sz w:val="24"/>
        </w:rPr>
        <w:t>,</w:t>
      </w:r>
      <w:r w:rsidRPr="003238D2">
        <w:rPr>
          <w:rFonts w:ascii="Times New Roman" w:eastAsia="仿宋" w:hAnsi="仿宋"/>
          <w:sz w:val="24"/>
        </w:rPr>
        <w:t>即所含物种数目最多</w:t>
      </w:r>
      <w:r w:rsidRPr="003238D2">
        <w:rPr>
          <w:rFonts w:ascii="Times New Roman" w:eastAsia="宋体" w:hAnsi="宋体"/>
          <w:sz w:val="24"/>
        </w:rPr>
        <w:t>,</w:t>
      </w:r>
      <w:r w:rsidRPr="003238D2">
        <w:rPr>
          <w:rFonts w:ascii="Times New Roman" w:eastAsia="仿宋" w:hAnsi="仿宋"/>
          <w:sz w:val="24"/>
        </w:rPr>
        <w:t>并非现存各种群密度达到最大</w:t>
      </w:r>
      <w:r w:rsidRPr="003238D2">
        <w:rPr>
          <w:rFonts w:ascii="Times New Roman" w:eastAsia="宋体" w:hAnsi="宋体"/>
          <w:sz w:val="24"/>
        </w:rPr>
        <w:t>;</w:t>
      </w:r>
      <w:r w:rsidRPr="003238D2">
        <w:rPr>
          <w:rFonts w:ascii="Times New Roman" w:eastAsia="仿宋" w:hAnsi="仿宋"/>
          <w:sz w:val="24"/>
        </w:rPr>
        <w:t>在演替过程中不一定存在大量物种替代</w:t>
      </w:r>
      <w:r w:rsidRPr="003238D2">
        <w:rPr>
          <w:rFonts w:ascii="Times New Roman" w:eastAsia="宋体" w:hAnsi="宋体"/>
          <w:sz w:val="24"/>
        </w:rPr>
        <w:t>,</w:t>
      </w:r>
      <w:r w:rsidRPr="003238D2">
        <w:rPr>
          <w:rFonts w:ascii="Times New Roman" w:eastAsia="仿宋" w:hAnsi="仿宋"/>
          <w:sz w:val="24"/>
        </w:rPr>
        <w:t>在群落演替过程中一个物种取代另一个物种是指优势取代而非完全替代。</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标记重捕法　野兔活动能力强、活动范围广　被标记个体因受到惊吓而不易被捕获</w:t>
      </w:r>
      <w:r w:rsidRPr="003238D2">
        <w:rPr>
          <w:rFonts w:ascii="Times New Roman" w:eastAsia="宋体" w:hAnsi="宋体"/>
          <w:sz w:val="24"/>
        </w:rPr>
        <w:t>;</w:t>
      </w:r>
      <w:r w:rsidRPr="003238D2">
        <w:rPr>
          <w:rFonts w:ascii="Times New Roman" w:eastAsia="宋体" w:hAnsi="宋体"/>
          <w:sz w:val="24"/>
        </w:rPr>
        <w:t xml:space="preserve">被标记个体的标记物脱落等　</w:t>
      </w:r>
      <w:r w:rsidRPr="003238D2">
        <w:rPr>
          <w:rFonts w:ascii="Times New Roman" w:eastAsia="宋体" w:hAnsi="宋体"/>
          <w:sz w:val="24"/>
        </w:rPr>
        <w:t>(2)</w:t>
      </w:r>
      <w:r w:rsidRPr="003238D2">
        <w:rPr>
          <w:rFonts w:ascii="Times New Roman" w:eastAsia="宋体" w:hAnsi="宋体"/>
          <w:sz w:val="24"/>
        </w:rPr>
        <w:t xml:space="preserve">增长　幼年野兔数量大于老年野兔数量　</w:t>
      </w:r>
      <w:r w:rsidRPr="003238D2">
        <w:rPr>
          <w:rFonts w:ascii="Times New Roman" w:eastAsia="宋体" w:hAnsi="宋体"/>
          <w:sz w:val="24"/>
        </w:rPr>
        <w:t>(3)</w:t>
      </w:r>
      <w:r w:rsidRPr="003238D2">
        <w:rPr>
          <w:rFonts w:ascii="Times New Roman" w:eastAsia="宋体" w:hAnsi="宋体"/>
          <w:sz w:val="24"/>
        </w:rPr>
        <w:t xml:space="preserve">等于　人为捕杀、增加天敌、投放毒饵等　</w:t>
      </w:r>
      <w:r w:rsidRPr="003238D2">
        <w:rPr>
          <w:rFonts w:ascii="Times New Roman" w:eastAsia="宋体" w:hAnsi="宋体"/>
          <w:sz w:val="24"/>
        </w:rPr>
        <w:t>(4)</w:t>
      </w:r>
      <w:r w:rsidRPr="003238D2">
        <w:rPr>
          <w:rFonts w:ascii="Times New Roman" w:eastAsia="宋体" w:hAnsi="宋体"/>
          <w:sz w:val="24"/>
        </w:rPr>
        <w:t>二　化学</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野兔的活动能力强、活动范围广</w:t>
      </w:r>
      <w:r w:rsidRPr="003238D2">
        <w:rPr>
          <w:rFonts w:ascii="Times New Roman" w:eastAsia="宋体" w:hAnsi="宋体"/>
          <w:sz w:val="24"/>
        </w:rPr>
        <w:t>,</w:t>
      </w:r>
      <w:r w:rsidRPr="003238D2">
        <w:rPr>
          <w:rFonts w:ascii="Times New Roman" w:eastAsia="仿宋" w:hAnsi="仿宋"/>
          <w:sz w:val="24"/>
        </w:rPr>
        <w:t>一般调查野兔种群密度的常用方法为标记重捕法</w:t>
      </w:r>
      <w:r w:rsidRPr="003238D2">
        <w:rPr>
          <w:rFonts w:ascii="Times New Roman" w:eastAsia="宋体" w:hAnsi="宋体"/>
          <w:sz w:val="24"/>
        </w:rPr>
        <w:t>;</w:t>
      </w:r>
      <w:r w:rsidRPr="003238D2">
        <w:rPr>
          <w:rFonts w:ascii="Times New Roman" w:eastAsia="仿宋" w:hAnsi="仿宋"/>
          <w:sz w:val="24"/>
        </w:rPr>
        <w:t>该方法中被标记个体因受到惊吓而不易被捕获、被标记个体的标记物脱落或标记物影响生物的生存等都会造成调查结果偏大。</w:t>
      </w:r>
      <w:r w:rsidRPr="003238D2">
        <w:rPr>
          <w:rFonts w:ascii="Times New Roman" w:eastAsia="宋体" w:hAnsi="宋体"/>
          <w:sz w:val="24"/>
        </w:rPr>
        <w:t>(2)</w:t>
      </w:r>
      <w:r w:rsidRPr="003238D2">
        <w:rPr>
          <w:rFonts w:ascii="Times New Roman" w:eastAsia="仿宋" w:hAnsi="仿宋"/>
          <w:sz w:val="24"/>
        </w:rPr>
        <w:t>根据图中对年龄段的划分</w:t>
      </w:r>
      <w:r w:rsidRPr="003238D2">
        <w:rPr>
          <w:rFonts w:ascii="Times New Roman" w:eastAsia="宋体" w:hAnsi="宋体"/>
          <w:sz w:val="24"/>
        </w:rPr>
        <w:t>,</w:t>
      </w:r>
      <w:r w:rsidRPr="003238D2">
        <w:rPr>
          <w:rFonts w:ascii="Times New Roman" w:eastAsia="仿宋" w:hAnsi="仿宋"/>
          <w:sz w:val="24"/>
        </w:rPr>
        <w:t>可以看出</w:t>
      </w:r>
      <w:r w:rsidRPr="003238D2">
        <w:rPr>
          <w:rFonts w:ascii="Times New Roman" w:eastAsia="宋体" w:hAnsi="宋体"/>
          <w:sz w:val="24"/>
        </w:rPr>
        <w:t>0+</w:t>
      </w:r>
      <w:r w:rsidRPr="003238D2">
        <w:rPr>
          <w:rFonts w:ascii="Times New Roman" w:eastAsia="仿宋" w:hAnsi="仿宋"/>
          <w:sz w:val="24"/>
        </w:rPr>
        <w:t>和</w:t>
      </w:r>
      <w:r w:rsidRPr="003238D2">
        <w:rPr>
          <w:rFonts w:ascii="Times New Roman" w:eastAsia="宋体" w:hAnsi="宋体"/>
          <w:sz w:val="24"/>
        </w:rPr>
        <w:t>1+</w:t>
      </w:r>
      <w:r w:rsidRPr="003238D2">
        <w:rPr>
          <w:rFonts w:ascii="Times New Roman" w:eastAsia="仿宋" w:hAnsi="仿宋"/>
          <w:sz w:val="24"/>
        </w:rPr>
        <w:t>属于幼年</w:t>
      </w:r>
      <w:r w:rsidRPr="003238D2">
        <w:rPr>
          <w:rFonts w:ascii="Times New Roman" w:eastAsia="宋体" w:hAnsi="宋体"/>
          <w:sz w:val="24"/>
        </w:rPr>
        <w:t>,2+</w:t>
      </w:r>
      <w:r w:rsidRPr="003238D2">
        <w:rPr>
          <w:rFonts w:ascii="Times New Roman" w:eastAsia="仿宋" w:hAnsi="仿宋"/>
          <w:sz w:val="24"/>
        </w:rPr>
        <w:t>到</w:t>
      </w:r>
      <w:r w:rsidRPr="003238D2">
        <w:rPr>
          <w:rFonts w:ascii="Times New Roman" w:eastAsia="宋体" w:hAnsi="宋体"/>
          <w:sz w:val="24"/>
        </w:rPr>
        <w:t>6+</w:t>
      </w:r>
      <w:r w:rsidRPr="003238D2">
        <w:rPr>
          <w:rFonts w:ascii="Times New Roman" w:eastAsia="仿宋" w:hAnsi="仿宋"/>
          <w:sz w:val="24"/>
        </w:rPr>
        <w:t>属于成年</w:t>
      </w:r>
      <w:r w:rsidRPr="003238D2">
        <w:rPr>
          <w:rFonts w:ascii="Times New Roman" w:eastAsia="宋体" w:hAnsi="宋体"/>
          <w:sz w:val="24"/>
        </w:rPr>
        <w:t>,7+</w:t>
      </w:r>
      <w:r w:rsidRPr="003238D2">
        <w:rPr>
          <w:rFonts w:ascii="Times New Roman" w:eastAsia="仿宋" w:hAnsi="仿宋"/>
          <w:sz w:val="24"/>
        </w:rPr>
        <w:t>及以后属于老年</w:t>
      </w:r>
      <w:r w:rsidRPr="003238D2">
        <w:rPr>
          <w:rFonts w:ascii="Times New Roman" w:eastAsia="宋体" w:hAnsi="宋体"/>
          <w:sz w:val="24"/>
        </w:rPr>
        <w:t>,</w:t>
      </w:r>
      <w:r w:rsidRPr="003238D2">
        <w:rPr>
          <w:rFonts w:ascii="Times New Roman" w:eastAsia="仿宋" w:hAnsi="仿宋"/>
          <w:sz w:val="24"/>
        </w:rPr>
        <w:t>可以很明显地观察到幼年个体多、老年个体少</w:t>
      </w:r>
      <w:r w:rsidRPr="003238D2">
        <w:rPr>
          <w:rFonts w:ascii="Times New Roman" w:eastAsia="宋体" w:hAnsi="宋体"/>
          <w:sz w:val="24"/>
        </w:rPr>
        <w:t>,</w:t>
      </w:r>
      <w:r w:rsidRPr="003238D2">
        <w:rPr>
          <w:rFonts w:ascii="Times New Roman" w:eastAsia="仿宋" w:hAnsi="仿宋"/>
          <w:sz w:val="24"/>
        </w:rPr>
        <w:t>所以该种群的年龄结构属于增长型。</w:t>
      </w:r>
      <w:r w:rsidRPr="003238D2">
        <w:rPr>
          <w:rFonts w:ascii="Times New Roman" w:eastAsia="宋体" w:hAnsi="宋体"/>
          <w:sz w:val="24"/>
        </w:rPr>
        <w:t>(3)</w:t>
      </w:r>
      <w:r w:rsidRPr="003238D2">
        <w:rPr>
          <w:rFonts w:ascii="Times New Roman" w:eastAsia="仿宋" w:hAnsi="仿宋"/>
          <w:sz w:val="24"/>
        </w:rPr>
        <w:t>种群数量达到</w:t>
      </w:r>
      <w:r w:rsidRPr="003238D2">
        <w:rPr>
          <w:rFonts w:ascii="Times New Roman" w:eastAsia="宋体" w:hAnsi="宋体"/>
          <w:i/>
          <w:sz w:val="24"/>
        </w:rPr>
        <w:t>K</w:t>
      </w:r>
      <w:r w:rsidRPr="003238D2">
        <w:rPr>
          <w:rFonts w:ascii="Times New Roman" w:eastAsia="仿宋" w:hAnsi="仿宋"/>
          <w:sz w:val="24"/>
        </w:rPr>
        <w:t>值以后</w:t>
      </w:r>
      <w:r w:rsidRPr="003238D2">
        <w:rPr>
          <w:rFonts w:ascii="Times New Roman" w:eastAsia="宋体" w:hAnsi="宋体"/>
          <w:sz w:val="24"/>
        </w:rPr>
        <w:t>,</w:t>
      </w:r>
      <w:r w:rsidRPr="003238D2">
        <w:rPr>
          <w:rFonts w:ascii="Times New Roman" w:eastAsia="仿宋" w:hAnsi="仿宋"/>
          <w:sz w:val="24"/>
        </w:rPr>
        <w:t>种群的出生率等于死亡率</w:t>
      </w:r>
      <w:r w:rsidRPr="003238D2">
        <w:rPr>
          <w:rFonts w:ascii="Times New Roman" w:eastAsia="宋体" w:hAnsi="宋体"/>
          <w:sz w:val="24"/>
        </w:rPr>
        <w:t>,</w:t>
      </w:r>
      <w:r w:rsidRPr="003238D2">
        <w:rPr>
          <w:rFonts w:ascii="Times New Roman" w:eastAsia="仿宋" w:hAnsi="仿宋"/>
          <w:sz w:val="24"/>
        </w:rPr>
        <w:t>种群的数量维持稳定</w:t>
      </w:r>
      <w:r w:rsidRPr="003238D2">
        <w:rPr>
          <w:rFonts w:ascii="Times New Roman" w:eastAsia="宋体" w:hAnsi="宋体"/>
          <w:sz w:val="24"/>
        </w:rPr>
        <w:t>;</w:t>
      </w:r>
      <w:r w:rsidRPr="003238D2">
        <w:rPr>
          <w:rFonts w:ascii="Times New Roman" w:eastAsia="仿宋" w:hAnsi="仿宋"/>
          <w:sz w:val="24"/>
        </w:rPr>
        <w:t>一般</w:t>
      </w:r>
      <w:r w:rsidRPr="003238D2">
        <w:rPr>
          <w:rFonts w:ascii="Times New Roman" w:eastAsia="宋体" w:hAnsi="宋体"/>
          <w:i/>
          <w:sz w:val="24"/>
        </w:rPr>
        <w:t>K</w:t>
      </w:r>
      <w:r w:rsidRPr="003238D2">
        <w:rPr>
          <w:rFonts w:ascii="Times New Roman" w:eastAsia="仿宋" w:hAnsi="仿宋"/>
          <w:sz w:val="24"/>
        </w:rPr>
        <w:t>值取决于环境</w:t>
      </w:r>
      <w:r w:rsidRPr="003238D2">
        <w:rPr>
          <w:rFonts w:ascii="Times New Roman" w:eastAsia="宋体" w:hAnsi="宋体"/>
          <w:sz w:val="24"/>
        </w:rPr>
        <w:t>,</w:t>
      </w:r>
      <w:r w:rsidRPr="003238D2">
        <w:rPr>
          <w:rFonts w:ascii="Times New Roman" w:eastAsia="仿宋" w:hAnsi="仿宋"/>
          <w:sz w:val="24"/>
        </w:rPr>
        <w:t>可以从食物、空间、天敌等角度入手</w:t>
      </w:r>
      <w:r w:rsidRPr="003238D2">
        <w:rPr>
          <w:rFonts w:ascii="Times New Roman" w:eastAsia="宋体" w:hAnsi="宋体"/>
          <w:sz w:val="24"/>
        </w:rPr>
        <w:t>,</w:t>
      </w:r>
      <w:r w:rsidRPr="003238D2">
        <w:rPr>
          <w:rFonts w:ascii="Times New Roman" w:eastAsia="仿宋" w:hAnsi="仿宋"/>
          <w:sz w:val="24"/>
        </w:rPr>
        <w:t>比如人为捕杀、增加天敌、投放毒饵等。</w:t>
      </w:r>
      <w:r w:rsidRPr="003238D2">
        <w:rPr>
          <w:rFonts w:ascii="Times New Roman" w:eastAsia="宋体" w:hAnsi="宋体"/>
          <w:sz w:val="24"/>
        </w:rPr>
        <w:t>(4)</w:t>
      </w:r>
      <w:r w:rsidRPr="003238D2">
        <w:rPr>
          <w:rFonts w:ascii="Times New Roman" w:eastAsia="仿宋" w:hAnsi="仿宋"/>
          <w:sz w:val="24"/>
        </w:rPr>
        <w:t>野兔属于植食性动物</w:t>
      </w:r>
      <w:r w:rsidRPr="003238D2">
        <w:rPr>
          <w:rFonts w:ascii="Times New Roman" w:eastAsia="宋体" w:hAnsi="宋体"/>
          <w:sz w:val="24"/>
        </w:rPr>
        <w:t>,</w:t>
      </w:r>
      <w:r w:rsidRPr="003238D2">
        <w:rPr>
          <w:rFonts w:ascii="Times New Roman" w:eastAsia="仿宋" w:hAnsi="仿宋"/>
          <w:sz w:val="24"/>
        </w:rPr>
        <w:t>在食物链中处于第二营养级</w:t>
      </w:r>
      <w:r w:rsidRPr="003238D2">
        <w:rPr>
          <w:rFonts w:ascii="Times New Roman" w:eastAsia="宋体" w:hAnsi="宋体"/>
          <w:sz w:val="24"/>
        </w:rPr>
        <w:t>;</w:t>
      </w:r>
      <w:r w:rsidRPr="003238D2">
        <w:rPr>
          <w:rFonts w:ascii="Times New Roman" w:eastAsia="仿宋" w:hAnsi="仿宋"/>
          <w:sz w:val="24"/>
        </w:rPr>
        <w:t>植物的</w:t>
      </w:r>
      <w:r w:rsidRPr="003238D2">
        <w:rPr>
          <w:rFonts w:ascii="Times New Roman" w:eastAsia="宋体" w:hAnsi="Times New Roman" w:cs="Times New Roman"/>
          <w:sz w:val="24"/>
        </w:rPr>
        <w:t>“</w:t>
      </w:r>
      <w:r w:rsidRPr="003238D2">
        <w:rPr>
          <w:rFonts w:ascii="Times New Roman" w:eastAsia="仿宋" w:hAnsi="仿宋"/>
          <w:sz w:val="24"/>
        </w:rPr>
        <w:t>气味</w:t>
      </w:r>
      <w:r w:rsidRPr="003238D2">
        <w:rPr>
          <w:rFonts w:ascii="Times New Roman" w:eastAsia="宋体" w:hAnsi="Times New Roman" w:cs="Times New Roman"/>
          <w:sz w:val="24"/>
        </w:rPr>
        <w:t>”</w:t>
      </w:r>
      <w:r w:rsidRPr="003238D2">
        <w:rPr>
          <w:rFonts w:ascii="Times New Roman" w:eastAsia="仿宋" w:hAnsi="仿宋"/>
          <w:sz w:val="24"/>
        </w:rPr>
        <w:t>属于通过化学分子在空气中传播的信息</w:t>
      </w:r>
      <w:r w:rsidRPr="003238D2">
        <w:rPr>
          <w:rFonts w:ascii="Times New Roman" w:eastAsia="宋体" w:hAnsi="宋体"/>
          <w:sz w:val="24"/>
        </w:rPr>
        <w:t>,</w:t>
      </w:r>
      <w:r w:rsidRPr="003238D2">
        <w:rPr>
          <w:rFonts w:ascii="Times New Roman" w:eastAsia="仿宋" w:hAnsi="仿宋"/>
          <w:sz w:val="24"/>
        </w:rPr>
        <w:t>属于化学信息。</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呼吸作用　自身的生长、发育和繁殖　</w:t>
      </w:r>
      <w:r w:rsidRPr="003238D2">
        <w:rPr>
          <w:rFonts w:ascii="Times New Roman" w:eastAsia="宋体" w:hAnsi="宋体"/>
          <w:sz w:val="24"/>
        </w:rPr>
        <w:t>(2)</w:t>
      </w:r>
      <w:r w:rsidRPr="003238D2">
        <w:rPr>
          <w:rFonts w:ascii="Times New Roman" w:eastAsia="宋体" w:hAnsi="宋体"/>
          <w:sz w:val="24"/>
        </w:rPr>
        <w:t xml:space="preserve">出生率和死亡率　数学　</w:t>
      </w:r>
      <w:r w:rsidRPr="003238D2">
        <w:rPr>
          <w:rFonts w:ascii="Times New Roman" w:eastAsia="宋体" w:hAnsi="宋体"/>
          <w:sz w:val="24"/>
        </w:rPr>
        <w:t>(3)</w:t>
      </w:r>
      <w:r w:rsidRPr="003238D2">
        <w:rPr>
          <w:rFonts w:ascii="Times New Roman" w:eastAsia="宋体" w:hAnsi="宋体"/>
          <w:sz w:val="24"/>
        </w:rPr>
        <w:t xml:space="preserve">红耳龟　演替　</w:t>
      </w:r>
      <w:r w:rsidRPr="003238D2">
        <w:rPr>
          <w:rFonts w:ascii="Times New Roman" w:eastAsia="宋体" w:hAnsi="宋体"/>
          <w:sz w:val="24"/>
        </w:rPr>
        <w:t>(4)</w:t>
      </w:r>
      <w:r w:rsidRPr="003238D2">
        <w:rPr>
          <w:rFonts w:ascii="宋体" w:eastAsia="宋体" w:hAnsi="宋体" w:cs="宋体" w:hint="eastAsia"/>
          <w:sz w:val="24"/>
        </w:rPr>
        <w:t>①</w:t>
      </w:r>
      <w:r w:rsidRPr="003238D2">
        <w:rPr>
          <w:rFonts w:ascii="Times New Roman" w:eastAsia="宋体" w:hAnsi="宋体"/>
          <w:sz w:val="24"/>
        </w:rPr>
        <w:t xml:space="preserve">种间竞争　红耳龟和中华花龟均可以久雨花科、苋科和鱼类为食　</w:t>
      </w:r>
      <w:r w:rsidRPr="003238D2">
        <w:rPr>
          <w:rFonts w:ascii="宋体" w:eastAsia="宋体" w:hAnsi="宋体" w:cs="宋体" w:hint="eastAsia"/>
          <w:sz w:val="24"/>
        </w:rPr>
        <w:t>②</w:t>
      </w:r>
      <w:r w:rsidRPr="003238D2">
        <w:rPr>
          <w:rFonts w:ascii="Times New Roman" w:eastAsia="宋体" w:hAnsi="宋体"/>
          <w:sz w:val="24"/>
        </w:rPr>
        <w:t>当地物种中缺少天敌的制约</w:t>
      </w:r>
      <w:r w:rsidRPr="003238D2">
        <w:rPr>
          <w:rFonts w:ascii="Times New Roman" w:eastAsia="宋体" w:hAnsi="宋体"/>
          <w:sz w:val="24"/>
        </w:rPr>
        <w:t>,</w:t>
      </w:r>
      <w:r w:rsidRPr="003238D2">
        <w:rPr>
          <w:rFonts w:ascii="Times New Roman" w:eastAsia="宋体" w:hAnsi="宋体"/>
          <w:sz w:val="24"/>
        </w:rPr>
        <w:t xml:space="preserve">食物和生存空间较充足　</w:t>
      </w:r>
      <w:r w:rsidRPr="003238D2">
        <w:rPr>
          <w:rFonts w:ascii="宋体" w:eastAsia="宋体" w:hAnsi="宋体" w:cs="宋体" w:hint="eastAsia"/>
          <w:sz w:val="24"/>
        </w:rPr>
        <w:t>③</w:t>
      </w:r>
      <w:r w:rsidRPr="003238D2">
        <w:rPr>
          <w:rFonts w:ascii="Times New Roman" w:eastAsia="宋体" w:hAnsi="宋体"/>
          <w:sz w:val="24"/>
        </w:rPr>
        <w:t>丰富度</w:t>
      </w:r>
      <w:r w:rsidRPr="003238D2">
        <w:rPr>
          <w:rFonts w:ascii="Times New Roman" w:eastAsia="宋体" w:hAnsi="宋体"/>
          <w:sz w:val="24"/>
        </w:rPr>
        <w:t>(</w:t>
      </w:r>
      <w:r w:rsidRPr="003238D2">
        <w:rPr>
          <w:rFonts w:ascii="Times New Roman" w:eastAsia="宋体" w:hAnsi="宋体"/>
          <w:sz w:val="24"/>
        </w:rPr>
        <w:t>种类</w:t>
      </w:r>
      <w:r w:rsidRPr="003238D2">
        <w:rPr>
          <w:rFonts w:ascii="Times New Roman" w:eastAsia="宋体" w:hAnsi="宋体"/>
          <w:sz w:val="24"/>
        </w:rPr>
        <w:t>)</w:t>
      </w:r>
      <w:r w:rsidRPr="003238D2">
        <w:rPr>
          <w:rFonts w:ascii="Times New Roman" w:eastAsia="宋体" w:hAnsi="宋体"/>
          <w:sz w:val="24"/>
        </w:rPr>
        <w:t xml:space="preserve">　自我调节</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红耳龟属于生态系统成分中的消费者</w:t>
      </w:r>
      <w:r w:rsidRPr="003238D2">
        <w:rPr>
          <w:rFonts w:ascii="Times New Roman" w:eastAsia="宋体" w:hAnsi="宋体"/>
          <w:sz w:val="24"/>
        </w:rPr>
        <w:t>,</w:t>
      </w:r>
      <w:r w:rsidRPr="003238D2">
        <w:rPr>
          <w:rFonts w:ascii="Times New Roman" w:eastAsia="仿宋" w:hAnsi="仿宋"/>
          <w:sz w:val="24"/>
        </w:rPr>
        <w:t>其同化的能量</w:t>
      </w:r>
      <w:r w:rsidRPr="003238D2">
        <w:rPr>
          <w:rFonts w:ascii="Times New Roman" w:eastAsia="宋体" w:hAnsi="宋体"/>
          <w:sz w:val="24"/>
        </w:rPr>
        <w:t>,</w:t>
      </w:r>
      <w:r w:rsidRPr="003238D2">
        <w:rPr>
          <w:rFonts w:ascii="Times New Roman" w:eastAsia="仿宋" w:hAnsi="仿宋"/>
          <w:sz w:val="24"/>
        </w:rPr>
        <w:t>一部分在呼吸作用过程中散失</w:t>
      </w:r>
      <w:r w:rsidRPr="003238D2">
        <w:rPr>
          <w:rFonts w:ascii="Times New Roman" w:eastAsia="宋体" w:hAnsi="宋体"/>
          <w:sz w:val="24"/>
        </w:rPr>
        <w:t>,</w:t>
      </w:r>
      <w:r w:rsidRPr="003238D2">
        <w:rPr>
          <w:rFonts w:ascii="Times New Roman" w:eastAsia="仿宋" w:hAnsi="仿宋"/>
          <w:sz w:val="24"/>
        </w:rPr>
        <w:t>一部分可用于自身的生长、发育和繁殖。</w:t>
      </w:r>
      <w:r w:rsidRPr="003238D2">
        <w:rPr>
          <w:rFonts w:ascii="Times New Roman" w:eastAsia="宋体" w:hAnsi="宋体"/>
          <w:sz w:val="24"/>
        </w:rPr>
        <w:t>(2)</w:t>
      </w:r>
      <w:r w:rsidRPr="003238D2">
        <w:rPr>
          <w:rFonts w:ascii="Times New Roman" w:eastAsia="仿宋" w:hAnsi="仿宋"/>
          <w:sz w:val="24"/>
        </w:rPr>
        <w:t>红耳龟的出生率和死亡率及迁入率和迁出率是决定其种群密度和种群大小的直接因素。调查描述、解释和预测红耳龟种群数量的变化时</w:t>
      </w:r>
      <w:r w:rsidRPr="003238D2">
        <w:rPr>
          <w:rFonts w:ascii="Times New Roman" w:eastAsia="宋体" w:hAnsi="宋体"/>
          <w:sz w:val="24"/>
        </w:rPr>
        <w:t>,</w:t>
      </w:r>
      <w:r w:rsidRPr="003238D2">
        <w:rPr>
          <w:rFonts w:ascii="Times New Roman" w:eastAsia="仿宋" w:hAnsi="仿宋"/>
          <w:sz w:val="24"/>
        </w:rPr>
        <w:t>常常需要建立数学模型。</w:t>
      </w:r>
      <w:r w:rsidRPr="003238D2">
        <w:rPr>
          <w:rFonts w:ascii="Times New Roman" w:eastAsia="宋体" w:hAnsi="宋体"/>
          <w:sz w:val="24"/>
        </w:rPr>
        <w:t>(3)</w:t>
      </w:r>
      <w:r w:rsidRPr="003238D2">
        <w:rPr>
          <w:rFonts w:ascii="Times New Roman" w:eastAsia="仿宋" w:hAnsi="仿宋"/>
          <w:sz w:val="24"/>
        </w:rPr>
        <w:t>从表格中的数据可以看出该地区龟鳖类红耳龟种群数量最大</w:t>
      </w:r>
      <w:r w:rsidRPr="003238D2">
        <w:rPr>
          <w:rFonts w:ascii="Times New Roman" w:eastAsia="宋体" w:hAnsi="宋体"/>
          <w:sz w:val="24"/>
        </w:rPr>
        <w:t>,</w:t>
      </w:r>
      <w:r w:rsidRPr="003238D2">
        <w:rPr>
          <w:rFonts w:ascii="Times New Roman" w:eastAsia="仿宋" w:hAnsi="仿宋"/>
          <w:sz w:val="24"/>
        </w:rPr>
        <w:t>故该地区龟鳖类的优势种是红耳龟</w:t>
      </w:r>
      <w:r w:rsidRPr="003238D2">
        <w:rPr>
          <w:rFonts w:ascii="Times New Roman" w:eastAsia="宋体" w:hAnsi="宋体"/>
          <w:sz w:val="24"/>
        </w:rPr>
        <w:t>,</w:t>
      </w:r>
      <w:r w:rsidRPr="003238D2">
        <w:rPr>
          <w:rFonts w:ascii="Times New Roman" w:eastAsia="仿宋" w:hAnsi="仿宋"/>
          <w:sz w:val="24"/>
        </w:rPr>
        <w:t>由于红耳龟的入侵</w:t>
      </w:r>
      <w:r w:rsidRPr="003238D2">
        <w:rPr>
          <w:rFonts w:ascii="Times New Roman" w:eastAsia="宋体" w:hAnsi="宋体"/>
          <w:sz w:val="24"/>
        </w:rPr>
        <w:t>,</w:t>
      </w:r>
      <w:r w:rsidRPr="003238D2">
        <w:rPr>
          <w:rFonts w:ascii="Times New Roman" w:eastAsia="仿宋" w:hAnsi="仿宋"/>
          <w:sz w:val="24"/>
        </w:rPr>
        <w:t>导致当地的群落结构发生明显改变</w:t>
      </w:r>
      <w:r w:rsidRPr="003238D2">
        <w:rPr>
          <w:rFonts w:ascii="Times New Roman" w:eastAsia="宋体" w:hAnsi="宋体"/>
          <w:sz w:val="24"/>
        </w:rPr>
        <w:t>,</w:t>
      </w:r>
      <w:r w:rsidRPr="003238D2">
        <w:rPr>
          <w:rFonts w:ascii="Times New Roman" w:eastAsia="仿宋" w:hAnsi="仿宋"/>
          <w:sz w:val="24"/>
        </w:rPr>
        <w:t>这种变化过程称为演替。</w:t>
      </w:r>
      <w:r w:rsidRPr="003238D2">
        <w:rPr>
          <w:rFonts w:ascii="Times New Roman" w:eastAsia="宋体" w:hAnsi="宋体"/>
          <w:sz w:val="24"/>
        </w:rPr>
        <w:t>(4)</w:t>
      </w:r>
      <w:r w:rsidRPr="003238D2">
        <w:rPr>
          <w:rFonts w:ascii="宋体" w:eastAsia="宋体" w:hAnsi="宋体" w:cs="宋体" w:hint="eastAsia"/>
          <w:sz w:val="24"/>
        </w:rPr>
        <w:t>①</w:t>
      </w:r>
      <w:r w:rsidRPr="003238D2">
        <w:rPr>
          <w:rFonts w:ascii="Times New Roman" w:eastAsia="仿宋" w:hAnsi="仿宋"/>
          <w:sz w:val="24"/>
        </w:rPr>
        <w:t>红耳龟与中华花龟的种间关系属于种间竞争。判断依据是红耳龟和中华花龟均可以久雨花科、苋科和鱼类为食。</w:t>
      </w:r>
      <w:r w:rsidRPr="003238D2">
        <w:rPr>
          <w:rFonts w:ascii="宋体" w:eastAsia="宋体" w:hAnsi="宋体" w:cs="宋体" w:hint="eastAsia"/>
          <w:sz w:val="24"/>
        </w:rPr>
        <w:t>②</w:t>
      </w:r>
      <w:r w:rsidRPr="003238D2">
        <w:rPr>
          <w:rFonts w:ascii="Times New Roman" w:eastAsia="仿宋" w:hAnsi="仿宋"/>
          <w:sz w:val="24"/>
        </w:rPr>
        <w:t>红耳龟入侵后</w:t>
      </w:r>
      <w:r w:rsidRPr="003238D2">
        <w:rPr>
          <w:rFonts w:ascii="Times New Roman" w:eastAsia="宋体" w:hAnsi="宋体"/>
          <w:sz w:val="24"/>
        </w:rPr>
        <w:t>,</w:t>
      </w:r>
      <w:r w:rsidRPr="003238D2">
        <w:rPr>
          <w:rFonts w:ascii="Times New Roman" w:eastAsia="仿宋" w:hAnsi="仿宋"/>
          <w:sz w:val="24"/>
        </w:rPr>
        <w:t>得以迅速繁殖</w:t>
      </w:r>
      <w:r w:rsidRPr="003238D2">
        <w:rPr>
          <w:rFonts w:ascii="Times New Roman" w:eastAsia="宋体" w:hAnsi="宋体"/>
          <w:sz w:val="24"/>
        </w:rPr>
        <w:t>,</w:t>
      </w:r>
      <w:r w:rsidRPr="003238D2">
        <w:rPr>
          <w:rFonts w:ascii="Times New Roman" w:eastAsia="仿宋" w:hAnsi="仿宋"/>
          <w:sz w:val="24"/>
        </w:rPr>
        <w:t>原因可能是当地物种中缺少天敌的制约</w:t>
      </w:r>
      <w:r w:rsidRPr="003238D2">
        <w:rPr>
          <w:rFonts w:ascii="Times New Roman" w:eastAsia="宋体" w:hAnsi="宋体"/>
          <w:sz w:val="24"/>
        </w:rPr>
        <w:t>,</w:t>
      </w:r>
      <w:r w:rsidRPr="003238D2">
        <w:rPr>
          <w:rFonts w:ascii="Times New Roman" w:eastAsia="仿宋" w:hAnsi="仿宋"/>
          <w:sz w:val="24"/>
        </w:rPr>
        <w:t>食物和生存空间较充足。</w:t>
      </w:r>
      <w:r w:rsidRPr="003238D2">
        <w:rPr>
          <w:rFonts w:ascii="宋体" w:eastAsia="宋体" w:hAnsi="宋体" w:cs="宋体" w:hint="eastAsia"/>
          <w:sz w:val="24"/>
        </w:rPr>
        <w:t>③</w:t>
      </w:r>
      <w:r w:rsidRPr="003238D2">
        <w:rPr>
          <w:rFonts w:ascii="Times New Roman" w:eastAsia="仿宋" w:hAnsi="仿宋"/>
          <w:sz w:val="24"/>
        </w:rPr>
        <w:t>红耳龟的捕食行为还可能会引起本地的鱼类、贝类等生物的种群密度下降</w:t>
      </w:r>
      <w:r w:rsidRPr="003238D2">
        <w:rPr>
          <w:rFonts w:ascii="Times New Roman" w:eastAsia="宋体" w:hAnsi="宋体"/>
          <w:sz w:val="24"/>
        </w:rPr>
        <w:t>,</w:t>
      </w:r>
      <w:r w:rsidRPr="003238D2">
        <w:rPr>
          <w:rFonts w:ascii="Times New Roman" w:eastAsia="仿宋" w:hAnsi="仿宋"/>
          <w:sz w:val="24"/>
        </w:rPr>
        <w:t>严重时会使当地的物种丰富度</w:t>
      </w:r>
      <w:r w:rsidRPr="003238D2">
        <w:rPr>
          <w:rFonts w:ascii="Times New Roman" w:eastAsia="宋体" w:hAnsi="宋体"/>
          <w:sz w:val="24"/>
        </w:rPr>
        <w:t>(</w:t>
      </w:r>
      <w:r w:rsidRPr="003238D2">
        <w:rPr>
          <w:rFonts w:ascii="Times New Roman" w:eastAsia="仿宋" w:hAnsi="仿宋"/>
          <w:sz w:val="24"/>
        </w:rPr>
        <w:t>种类</w:t>
      </w:r>
      <w:r w:rsidRPr="003238D2">
        <w:rPr>
          <w:rFonts w:ascii="Times New Roman" w:eastAsia="宋体" w:hAnsi="宋体"/>
          <w:sz w:val="24"/>
        </w:rPr>
        <w:t>)</w:t>
      </w:r>
      <w:r w:rsidRPr="003238D2">
        <w:rPr>
          <w:rFonts w:ascii="Times New Roman" w:eastAsia="仿宋" w:hAnsi="仿宋"/>
          <w:sz w:val="24"/>
        </w:rPr>
        <w:t>降低</w:t>
      </w:r>
      <w:r w:rsidRPr="003238D2">
        <w:rPr>
          <w:rFonts w:ascii="Times New Roman" w:eastAsia="宋体" w:hAnsi="宋体"/>
          <w:sz w:val="24"/>
        </w:rPr>
        <w:t>,</w:t>
      </w:r>
      <w:r w:rsidRPr="003238D2">
        <w:rPr>
          <w:rFonts w:ascii="Times New Roman" w:eastAsia="仿宋" w:hAnsi="仿宋"/>
          <w:sz w:val="24"/>
        </w:rPr>
        <w:t>影响该生态系统的自我调节能力。</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数学　年龄结构　</w:t>
      </w:r>
      <w:r w:rsidRPr="003238D2">
        <w:rPr>
          <w:rFonts w:ascii="Times New Roman" w:eastAsia="宋体" w:hAnsi="宋体"/>
          <w:sz w:val="24"/>
        </w:rPr>
        <w:t>(2)</w:t>
      </w:r>
      <w:r w:rsidRPr="003238D2">
        <w:rPr>
          <w:rFonts w:ascii="宋体" w:eastAsia="宋体" w:hAnsi="宋体" w:cs="宋体" w:hint="eastAsia"/>
          <w:sz w:val="24"/>
        </w:rPr>
        <w:t>Ⅲ</w:t>
      </w:r>
      <w:r w:rsidRPr="003238D2">
        <w:rPr>
          <w:rFonts w:ascii="Times New Roman" w:eastAsia="宋体" w:hAnsi="宋体"/>
          <w:sz w:val="24"/>
        </w:rPr>
        <w:t xml:space="preserve">　物种丰富度低</w:t>
      </w:r>
      <w:r w:rsidRPr="003238D2">
        <w:rPr>
          <w:rFonts w:ascii="Times New Roman" w:eastAsia="宋体" w:hAnsi="宋体"/>
          <w:sz w:val="24"/>
        </w:rPr>
        <w:t>,</w:t>
      </w:r>
      <w:r w:rsidRPr="003238D2">
        <w:rPr>
          <w:rFonts w:ascii="Times New Roman" w:eastAsia="宋体" w:hAnsi="宋体"/>
          <w:sz w:val="24"/>
        </w:rPr>
        <w:t>竞争消耗的能量多</w:t>
      </w:r>
      <w:r w:rsidRPr="003238D2">
        <w:rPr>
          <w:rFonts w:ascii="Times New Roman" w:eastAsia="宋体" w:hAnsi="宋体"/>
          <w:sz w:val="24"/>
        </w:rPr>
        <w:t>,</w:t>
      </w:r>
      <w:r w:rsidRPr="003238D2">
        <w:rPr>
          <w:rFonts w:ascii="Times New Roman" w:eastAsia="宋体" w:hAnsi="宋体"/>
          <w:sz w:val="24"/>
        </w:rPr>
        <w:t>而繁殖后代消耗的能量很少</w:t>
      </w:r>
      <w:r w:rsidRPr="003238D2">
        <w:rPr>
          <w:rFonts w:ascii="Times New Roman" w:eastAsia="宋体" w:hAnsi="宋体"/>
          <w:sz w:val="24"/>
        </w:rPr>
        <w:t>,</w:t>
      </w:r>
      <w:r w:rsidRPr="003238D2">
        <w:rPr>
          <w:rFonts w:ascii="Times New Roman" w:eastAsia="宋体" w:hAnsi="宋体"/>
          <w:sz w:val="24"/>
        </w:rPr>
        <w:t>说明生存环境受到干扰</w:t>
      </w:r>
      <w:r w:rsidRPr="003238D2">
        <w:rPr>
          <w:rFonts w:ascii="Times New Roman" w:eastAsia="宋体" w:hAnsi="宋体"/>
          <w:sz w:val="24"/>
        </w:rPr>
        <w:t>,</w:t>
      </w:r>
      <w:r w:rsidRPr="003238D2">
        <w:rPr>
          <w:rFonts w:ascii="Times New Roman" w:eastAsia="宋体" w:hAnsi="宋体"/>
          <w:sz w:val="24"/>
        </w:rPr>
        <w:t>空间和食物受到限制　引入麦穗鱼的天敌</w:t>
      </w:r>
      <w:r w:rsidRPr="003238D2">
        <w:rPr>
          <w:rFonts w:ascii="Times New Roman" w:eastAsia="宋体" w:hAnsi="宋体"/>
          <w:sz w:val="24"/>
        </w:rPr>
        <w:t>,</w:t>
      </w:r>
      <w:r w:rsidRPr="003238D2">
        <w:rPr>
          <w:rFonts w:ascii="Times New Roman" w:eastAsia="宋体" w:hAnsi="宋体"/>
          <w:sz w:val="24"/>
        </w:rPr>
        <w:t>使麦穗鱼的能量分配向</w:t>
      </w:r>
      <w:r w:rsidRPr="003238D2">
        <w:rPr>
          <w:rFonts w:ascii="宋体" w:eastAsia="宋体" w:hAnsi="宋体" w:cs="宋体" w:hint="eastAsia"/>
          <w:sz w:val="24"/>
        </w:rPr>
        <w:t>Ⅱ</w:t>
      </w:r>
      <w:r w:rsidRPr="003238D2">
        <w:rPr>
          <w:rFonts w:ascii="Times New Roman" w:eastAsia="宋体" w:hAnsi="宋体"/>
          <w:sz w:val="24"/>
        </w:rPr>
        <w:t xml:space="preserve">时期的能量流向模型转变　</w:t>
      </w:r>
      <w:r w:rsidRPr="003238D2">
        <w:rPr>
          <w:rFonts w:ascii="Times New Roman" w:eastAsia="宋体" w:hAnsi="宋体"/>
          <w:sz w:val="24"/>
        </w:rPr>
        <w:t>(3)</w:t>
      </w:r>
      <w:r w:rsidRPr="003238D2">
        <w:rPr>
          <w:rFonts w:ascii="Times New Roman" w:eastAsia="宋体" w:hAnsi="宋体"/>
          <w:sz w:val="24"/>
        </w:rPr>
        <w:t>生态系统的自我调节</w:t>
      </w:r>
      <w:r w:rsidRPr="003238D2">
        <w:rPr>
          <w:rFonts w:ascii="Times New Roman" w:eastAsia="宋体" w:hAnsi="宋体"/>
          <w:sz w:val="24"/>
        </w:rPr>
        <w:t>(</w:t>
      </w:r>
      <w:r w:rsidRPr="003238D2">
        <w:rPr>
          <w:rFonts w:ascii="Times New Roman" w:eastAsia="宋体" w:hAnsi="宋体"/>
          <w:sz w:val="24"/>
        </w:rPr>
        <w:t>自我修复</w:t>
      </w:r>
      <w:r w:rsidRPr="003238D2">
        <w:rPr>
          <w:rFonts w:ascii="Times New Roman" w:eastAsia="宋体" w:hAnsi="宋体"/>
          <w:sz w:val="24"/>
        </w:rPr>
        <w:t>)</w:t>
      </w:r>
      <w:r w:rsidRPr="003238D2">
        <w:rPr>
          <w:rFonts w:ascii="Times New Roman" w:eastAsia="宋体" w:hAnsi="宋体"/>
          <w:sz w:val="24"/>
        </w:rPr>
        <w:t>能力有限　芦苇和藻类竞争光照</w:t>
      </w:r>
      <w:r w:rsidRPr="003238D2">
        <w:rPr>
          <w:rFonts w:ascii="Times New Roman" w:eastAsia="宋体" w:hAnsi="宋体"/>
          <w:sz w:val="24"/>
        </w:rPr>
        <w:t>,</w:t>
      </w:r>
      <w:r w:rsidRPr="003238D2">
        <w:rPr>
          <w:rFonts w:ascii="Times New Roman" w:eastAsia="宋体" w:hAnsi="宋体"/>
          <w:sz w:val="24"/>
        </w:rPr>
        <w:t>同时吸收大量含</w:t>
      </w:r>
      <w:r w:rsidRPr="003238D2">
        <w:rPr>
          <w:rFonts w:ascii="Times New Roman" w:eastAsia="宋体" w:hAnsi="宋体"/>
          <w:sz w:val="24"/>
        </w:rPr>
        <w:t>N</w:t>
      </w:r>
      <w:r w:rsidRPr="003238D2">
        <w:rPr>
          <w:rFonts w:ascii="Times New Roman" w:eastAsia="宋体" w:hAnsi="宋体"/>
          <w:sz w:val="24"/>
        </w:rPr>
        <w:t>、</w:t>
      </w:r>
      <w:r w:rsidRPr="003238D2">
        <w:rPr>
          <w:rFonts w:ascii="Times New Roman" w:eastAsia="宋体" w:hAnsi="宋体"/>
          <w:sz w:val="24"/>
        </w:rPr>
        <w:t>P</w:t>
      </w:r>
      <w:r w:rsidRPr="003238D2">
        <w:rPr>
          <w:rFonts w:ascii="Times New Roman" w:eastAsia="宋体" w:hAnsi="宋体"/>
          <w:sz w:val="24"/>
        </w:rPr>
        <w:t>等的无机盐</w:t>
      </w:r>
      <w:r w:rsidRPr="003238D2">
        <w:rPr>
          <w:rFonts w:ascii="Times New Roman" w:eastAsia="宋体" w:hAnsi="宋体"/>
          <w:sz w:val="24"/>
        </w:rPr>
        <w:t>(</w:t>
      </w:r>
      <w:r w:rsidRPr="003238D2">
        <w:rPr>
          <w:rFonts w:ascii="Times New Roman" w:eastAsia="宋体" w:hAnsi="宋体"/>
          <w:sz w:val="24"/>
        </w:rPr>
        <w:t>动物摄食、微生物等产生杀藻物质</w:t>
      </w:r>
      <w:r w:rsidRPr="003238D2">
        <w:rPr>
          <w:rFonts w:ascii="Times New Roman" w:eastAsia="宋体" w:hAnsi="宋体"/>
          <w:sz w:val="24"/>
        </w:rPr>
        <w:t>)</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调查描述、解释黄河刀鱼种群数量变化规律需要建立数学模型。年龄结构能预测种群数量的变化趋势。</w:t>
      </w:r>
      <w:r w:rsidRPr="003238D2">
        <w:rPr>
          <w:rFonts w:ascii="Times New Roman" w:eastAsia="宋体" w:hAnsi="宋体"/>
          <w:sz w:val="24"/>
        </w:rPr>
        <w:t>(2)</w:t>
      </w:r>
      <w:r w:rsidRPr="003238D2">
        <w:rPr>
          <w:rFonts w:ascii="Times New Roman" w:eastAsia="仿宋" w:hAnsi="仿宋"/>
          <w:sz w:val="24"/>
        </w:rPr>
        <w:t>据表分析</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时期物种丰富度低</w:t>
      </w:r>
      <w:r w:rsidRPr="003238D2">
        <w:rPr>
          <w:rFonts w:ascii="Times New Roman" w:eastAsia="宋体" w:hAnsi="宋体"/>
          <w:sz w:val="24"/>
        </w:rPr>
        <w:t>,</w:t>
      </w:r>
      <w:r w:rsidRPr="003238D2">
        <w:rPr>
          <w:rFonts w:ascii="Times New Roman" w:eastAsia="仿宋" w:hAnsi="仿宋"/>
          <w:sz w:val="24"/>
        </w:rPr>
        <w:t>竞争消耗的能量多</w:t>
      </w:r>
      <w:r w:rsidRPr="003238D2">
        <w:rPr>
          <w:rFonts w:ascii="Times New Roman" w:eastAsia="宋体" w:hAnsi="宋体"/>
          <w:sz w:val="24"/>
        </w:rPr>
        <w:t>,</w:t>
      </w:r>
      <w:r w:rsidRPr="003238D2">
        <w:rPr>
          <w:rFonts w:ascii="Times New Roman" w:eastAsia="仿宋" w:hAnsi="仿宋"/>
          <w:sz w:val="24"/>
        </w:rPr>
        <w:t>而繁殖后代消耗的能量很少</w:t>
      </w:r>
      <w:r w:rsidRPr="003238D2">
        <w:rPr>
          <w:rFonts w:ascii="Times New Roman" w:eastAsia="宋体" w:hAnsi="宋体"/>
          <w:sz w:val="24"/>
        </w:rPr>
        <w:t>,</w:t>
      </w:r>
      <w:r w:rsidRPr="003238D2">
        <w:rPr>
          <w:rFonts w:ascii="Times New Roman" w:eastAsia="仿宋" w:hAnsi="仿宋"/>
          <w:sz w:val="24"/>
        </w:rPr>
        <w:t>说明生存环境受到干扰</w:t>
      </w:r>
      <w:r w:rsidRPr="003238D2">
        <w:rPr>
          <w:rFonts w:ascii="Times New Roman" w:eastAsia="宋体" w:hAnsi="宋体"/>
          <w:sz w:val="24"/>
        </w:rPr>
        <w:t>,</w:t>
      </w:r>
      <w:r w:rsidRPr="003238D2">
        <w:rPr>
          <w:rFonts w:ascii="Times New Roman" w:eastAsia="仿宋" w:hAnsi="仿宋"/>
          <w:sz w:val="24"/>
        </w:rPr>
        <w:t>空间和食物受到限制</w:t>
      </w:r>
      <w:r w:rsidRPr="003238D2">
        <w:rPr>
          <w:rFonts w:ascii="Times New Roman" w:eastAsia="宋体" w:hAnsi="宋体"/>
          <w:sz w:val="24"/>
        </w:rPr>
        <w:t>,</w:t>
      </w:r>
      <w:r w:rsidRPr="003238D2">
        <w:rPr>
          <w:rFonts w:ascii="Times New Roman" w:eastAsia="仿宋" w:hAnsi="仿宋"/>
          <w:sz w:val="24"/>
        </w:rPr>
        <w:t>因此可得出</w:t>
      </w:r>
      <w:r w:rsidRPr="003238D2">
        <w:rPr>
          <w:rFonts w:ascii="宋体" w:eastAsia="宋体" w:hAnsi="宋体" w:cs="宋体" w:hint="eastAsia"/>
          <w:sz w:val="24"/>
        </w:rPr>
        <w:t>Ⅲ</w:t>
      </w:r>
      <w:r w:rsidRPr="003238D2">
        <w:rPr>
          <w:rFonts w:ascii="Times New Roman" w:eastAsia="仿宋" w:hAnsi="仿宋"/>
          <w:sz w:val="24"/>
        </w:rPr>
        <w:t>时期处于生态修复期。麦穗鱼属于外来物种</w:t>
      </w:r>
      <w:r w:rsidRPr="003238D2">
        <w:rPr>
          <w:rFonts w:ascii="Times New Roman" w:eastAsia="宋体" w:hAnsi="宋体"/>
          <w:sz w:val="24"/>
        </w:rPr>
        <w:t>,</w:t>
      </w:r>
      <w:r w:rsidRPr="003238D2">
        <w:rPr>
          <w:rFonts w:ascii="Times New Roman" w:eastAsia="仿宋" w:hAnsi="仿宋"/>
          <w:sz w:val="24"/>
        </w:rPr>
        <w:t>缺少天敌</w:t>
      </w:r>
      <w:r w:rsidRPr="003238D2">
        <w:rPr>
          <w:rFonts w:ascii="Times New Roman" w:eastAsia="宋体" w:hAnsi="宋体"/>
          <w:sz w:val="24"/>
        </w:rPr>
        <w:t>,</w:t>
      </w:r>
      <w:r w:rsidRPr="003238D2">
        <w:rPr>
          <w:rFonts w:ascii="Times New Roman" w:eastAsia="仿宋" w:hAnsi="仿宋"/>
          <w:sz w:val="24"/>
        </w:rPr>
        <w:t>繁殖速度快</w:t>
      </w:r>
      <w:r w:rsidRPr="003238D2">
        <w:rPr>
          <w:rFonts w:ascii="Times New Roman" w:eastAsia="宋体" w:hAnsi="宋体"/>
          <w:sz w:val="24"/>
        </w:rPr>
        <w:t>,</w:t>
      </w:r>
      <w:r w:rsidRPr="003238D2">
        <w:rPr>
          <w:rFonts w:ascii="Times New Roman" w:eastAsia="仿宋" w:hAnsi="仿宋"/>
          <w:sz w:val="24"/>
        </w:rPr>
        <w:t>因此为防治麦穗鱼的危害</w:t>
      </w:r>
      <w:r w:rsidRPr="003238D2">
        <w:rPr>
          <w:rFonts w:ascii="Times New Roman" w:eastAsia="宋体" w:hAnsi="宋体"/>
          <w:sz w:val="24"/>
        </w:rPr>
        <w:t>,</w:t>
      </w:r>
      <w:r w:rsidRPr="003238D2">
        <w:rPr>
          <w:rFonts w:ascii="Times New Roman" w:eastAsia="仿宋" w:hAnsi="仿宋"/>
          <w:sz w:val="24"/>
        </w:rPr>
        <w:t>应该引入麦穗鱼的天敌</w:t>
      </w:r>
      <w:r w:rsidRPr="003238D2">
        <w:rPr>
          <w:rFonts w:ascii="Times New Roman" w:eastAsia="宋体" w:hAnsi="宋体"/>
          <w:sz w:val="24"/>
        </w:rPr>
        <w:t>,</w:t>
      </w:r>
      <w:r w:rsidRPr="003238D2">
        <w:rPr>
          <w:rFonts w:ascii="Times New Roman" w:eastAsia="仿宋" w:hAnsi="仿宋"/>
          <w:sz w:val="24"/>
        </w:rPr>
        <w:t>使麦穗鱼的能量分配向</w:t>
      </w:r>
      <w:r w:rsidRPr="003238D2">
        <w:rPr>
          <w:rFonts w:ascii="宋体" w:eastAsia="宋体" w:hAnsi="宋体" w:cs="宋体" w:hint="eastAsia"/>
          <w:sz w:val="24"/>
        </w:rPr>
        <w:t>Ⅱ</w:t>
      </w:r>
      <w:r w:rsidRPr="003238D2">
        <w:rPr>
          <w:rFonts w:ascii="Times New Roman" w:eastAsia="仿宋" w:hAnsi="仿宋"/>
          <w:sz w:val="24"/>
        </w:rPr>
        <w:t>时期的能量流向模型转变。</w:t>
      </w:r>
      <w:r w:rsidRPr="003238D2">
        <w:rPr>
          <w:rFonts w:ascii="Times New Roman" w:eastAsia="宋体" w:hAnsi="宋体"/>
          <w:sz w:val="24"/>
        </w:rPr>
        <w:t>(3)</w:t>
      </w:r>
      <w:r w:rsidRPr="003238D2">
        <w:rPr>
          <w:rFonts w:ascii="Times New Roman" w:eastAsia="仿宋" w:hAnsi="仿宋"/>
          <w:sz w:val="24"/>
        </w:rPr>
        <w:t>该湿地受污染后</w:t>
      </w:r>
      <w:r w:rsidRPr="003238D2">
        <w:rPr>
          <w:rFonts w:ascii="Times New Roman" w:eastAsia="宋体" w:hAnsi="宋体"/>
          <w:sz w:val="24"/>
        </w:rPr>
        <w:t>,</w:t>
      </w:r>
      <w:r w:rsidRPr="003238D2">
        <w:rPr>
          <w:rFonts w:ascii="Times New Roman" w:eastAsia="仿宋" w:hAnsi="仿宋"/>
          <w:sz w:val="24"/>
        </w:rPr>
        <w:t>生态环境遭到破坏</w:t>
      </w:r>
      <w:r w:rsidRPr="003238D2">
        <w:rPr>
          <w:rFonts w:ascii="Times New Roman" w:eastAsia="宋体" w:hAnsi="宋体"/>
          <w:sz w:val="24"/>
        </w:rPr>
        <w:t>,</w:t>
      </w:r>
      <w:r w:rsidRPr="003238D2">
        <w:rPr>
          <w:rFonts w:ascii="Times New Roman" w:eastAsia="仿宋" w:hAnsi="仿宋"/>
          <w:sz w:val="24"/>
        </w:rPr>
        <w:t>说明生态系统的自我调节能力是有限的。芦苇和藻类竞争光照</w:t>
      </w:r>
      <w:r w:rsidRPr="003238D2">
        <w:rPr>
          <w:rFonts w:ascii="Times New Roman" w:eastAsia="宋体" w:hAnsi="宋体"/>
          <w:sz w:val="24"/>
        </w:rPr>
        <w:t>,</w:t>
      </w:r>
      <w:r w:rsidRPr="003238D2">
        <w:rPr>
          <w:rFonts w:ascii="Times New Roman" w:eastAsia="仿宋" w:hAnsi="仿宋"/>
          <w:sz w:val="24"/>
        </w:rPr>
        <w:t>同时吸收大量含</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等的无机盐</w:t>
      </w:r>
      <w:r w:rsidRPr="003238D2">
        <w:rPr>
          <w:rFonts w:ascii="Times New Roman" w:eastAsia="宋体" w:hAnsi="宋体"/>
          <w:sz w:val="24"/>
        </w:rPr>
        <w:t>,</w:t>
      </w:r>
      <w:r w:rsidRPr="003238D2">
        <w:rPr>
          <w:rFonts w:ascii="Times New Roman" w:eastAsia="仿宋" w:hAnsi="仿宋"/>
          <w:sz w:val="24"/>
        </w:rPr>
        <w:t>以及动物摄食、微生物等产生杀藻物质</w:t>
      </w:r>
      <w:r w:rsidRPr="003238D2">
        <w:rPr>
          <w:rFonts w:ascii="Times New Roman" w:eastAsia="宋体" w:hAnsi="宋体"/>
          <w:sz w:val="24"/>
        </w:rPr>
        <w:t>,</w:t>
      </w:r>
      <w:r w:rsidRPr="003238D2">
        <w:rPr>
          <w:rFonts w:ascii="Times New Roman" w:eastAsia="仿宋" w:hAnsi="仿宋"/>
          <w:sz w:val="24"/>
        </w:rPr>
        <w:t>均可以使藻类数量大大减少。</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营养级</w:t>
      </w:r>
      <w:r w:rsidRPr="003238D2">
        <w:rPr>
          <w:rFonts w:ascii="宋体" w:eastAsia="宋体" w:hAnsi="宋体" w:cs="宋体" w:hint="eastAsia"/>
          <w:sz w:val="24"/>
        </w:rPr>
        <w:t>Ⅱ</w:t>
      </w:r>
      <w:r w:rsidRPr="003238D2">
        <w:rPr>
          <w:rFonts w:ascii="Times New Roman" w:eastAsia="宋体" w:hAnsi="宋体"/>
          <w:sz w:val="24"/>
        </w:rPr>
        <w:t xml:space="preserve">用于生长、发育和繁殖的能量　</w:t>
      </w:r>
      <w:r w:rsidRPr="003238D2">
        <w:rPr>
          <w:rFonts w:ascii="Times New Roman" w:eastAsia="宋体" w:hAnsi="宋体"/>
          <w:i/>
          <w:sz w:val="24"/>
        </w:rPr>
        <w:t>b/y</w:t>
      </w:r>
      <w:r w:rsidRPr="003238D2">
        <w:rPr>
          <w:rFonts w:ascii="Times New Roman" w:eastAsia="宋体" w:hAnsi="Times New Roman" w:cs="Times New Roman"/>
          <w:sz w:val="24"/>
        </w:rPr>
        <w:t>×</w:t>
      </w:r>
      <w:r w:rsidRPr="003238D2">
        <w:rPr>
          <w:rFonts w:ascii="Times New Roman" w:eastAsia="宋体" w:hAnsi="宋体"/>
          <w:sz w:val="24"/>
        </w:rPr>
        <w:t>100%</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i/>
          <w:sz w:val="24"/>
        </w:rPr>
        <w:t>d+e</w:t>
      </w:r>
      <w:r w:rsidRPr="003238D2">
        <w:rPr>
          <w:rFonts w:ascii="Times New Roman" w:eastAsia="宋体" w:hAnsi="宋体"/>
          <w:sz w:val="24"/>
        </w:rPr>
        <w:t>)/</w:t>
      </w:r>
      <w:r w:rsidRPr="003238D2">
        <w:rPr>
          <w:rFonts w:ascii="Times New Roman" w:eastAsia="宋体" w:hAnsi="宋体"/>
          <w:i/>
          <w:sz w:val="24"/>
        </w:rPr>
        <w:t>y</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100%</w:t>
      </w:r>
      <w:r w:rsidRPr="003238D2">
        <w:rPr>
          <w:rFonts w:ascii="Times New Roman" w:eastAsia="宋体" w:hAnsi="宋体"/>
          <w:sz w:val="24"/>
        </w:rPr>
        <w:t xml:space="preserve">　</w:t>
      </w:r>
      <w:r w:rsidRPr="003238D2">
        <w:rPr>
          <w:rFonts w:ascii="Times New Roman" w:eastAsia="宋体" w:hAnsi="宋体"/>
          <w:sz w:val="24"/>
        </w:rPr>
        <w:t>(2)25</w:t>
      </w:r>
      <w:r w:rsidRPr="003238D2">
        <w:rPr>
          <w:rFonts w:ascii="Times New Roman" w:eastAsia="宋体" w:hAnsi="宋体"/>
          <w:i/>
          <w:sz w:val="24"/>
        </w:rPr>
        <w:t>A/</w:t>
      </w:r>
      <w:r w:rsidRPr="003238D2">
        <w:rPr>
          <w:rFonts w:ascii="Times New Roman" w:eastAsia="宋体" w:hAnsi="宋体"/>
          <w:sz w:val="24"/>
        </w:rPr>
        <w:t>(1</w:t>
      </w:r>
      <w:r w:rsidRPr="003238D2">
        <w:rPr>
          <w:rFonts w:ascii="Times New Roman" w:eastAsia="宋体" w:hAnsi="宋体"/>
          <w:i/>
          <w:sz w:val="24"/>
        </w:rPr>
        <w:t>+</w:t>
      </w:r>
      <w:r w:rsidRPr="003238D2">
        <w:rPr>
          <w:rFonts w:ascii="Times New Roman" w:eastAsia="宋体" w:hAnsi="宋体"/>
          <w:sz w:val="24"/>
        </w:rPr>
        <w:t>4</w:t>
      </w:r>
      <w:r w:rsidRPr="003238D2">
        <w:rPr>
          <w:rFonts w:ascii="Times New Roman" w:eastAsia="宋体" w:hAnsi="宋体"/>
          <w:i/>
          <w:sz w:val="24"/>
        </w:rPr>
        <w:t>x</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分解者</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(1)B</w:t>
      </w:r>
      <w:r w:rsidRPr="003238D2">
        <w:rPr>
          <w:rFonts w:ascii="Times New Roman" w:eastAsia="仿宋" w:hAnsi="仿宋"/>
          <w:sz w:val="24"/>
        </w:rPr>
        <w:t>表示图</w:t>
      </w:r>
      <w:r w:rsidRPr="003238D2">
        <w:rPr>
          <w:rFonts w:ascii="Times New Roman" w:eastAsia="宋体" w:hAnsi="宋体"/>
          <w:sz w:val="24"/>
        </w:rPr>
        <w:t>1</w:t>
      </w:r>
      <w:r w:rsidRPr="003238D2">
        <w:rPr>
          <w:rFonts w:ascii="Times New Roman" w:eastAsia="仿宋" w:hAnsi="仿宋"/>
          <w:sz w:val="24"/>
        </w:rPr>
        <w:t>中营养级</w:t>
      </w:r>
      <w:r w:rsidRPr="003238D2">
        <w:rPr>
          <w:rFonts w:ascii="宋体" w:eastAsia="宋体" w:hAnsi="宋体" w:cs="宋体" w:hint="eastAsia"/>
          <w:sz w:val="24"/>
        </w:rPr>
        <w:t>Ⅱ</w:t>
      </w:r>
      <w:r w:rsidRPr="003238D2">
        <w:rPr>
          <w:rFonts w:ascii="Times New Roman" w:eastAsia="仿宋" w:hAnsi="仿宋"/>
          <w:sz w:val="24"/>
        </w:rPr>
        <w:t>同化的能量</w:t>
      </w:r>
      <w:r w:rsidRPr="003238D2">
        <w:rPr>
          <w:rFonts w:ascii="Times New Roman" w:eastAsia="宋体" w:hAnsi="宋体"/>
          <w:sz w:val="24"/>
        </w:rPr>
        <w:t>,</w:t>
      </w:r>
      <w:r w:rsidRPr="003238D2">
        <w:rPr>
          <w:rFonts w:ascii="Times New Roman" w:eastAsia="仿宋" w:hAnsi="仿宋"/>
          <w:sz w:val="24"/>
        </w:rPr>
        <w:t>除去</w:t>
      </w:r>
      <w:r w:rsidRPr="003238D2">
        <w:rPr>
          <w:rFonts w:ascii="Times New Roman" w:eastAsia="宋体" w:hAnsi="宋体"/>
          <w:sz w:val="24"/>
        </w:rPr>
        <w:t>d</w:t>
      </w:r>
      <w:r w:rsidRPr="003238D2">
        <w:rPr>
          <w:rFonts w:ascii="Times New Roman" w:eastAsia="仿宋" w:hAnsi="仿宋"/>
          <w:sz w:val="24"/>
        </w:rPr>
        <w:t>呼吸作用以热能形式散失的能量</w:t>
      </w:r>
      <w:r w:rsidRPr="003238D2">
        <w:rPr>
          <w:rFonts w:ascii="Times New Roman" w:eastAsia="宋体" w:hAnsi="宋体"/>
          <w:sz w:val="24"/>
        </w:rPr>
        <w:t>,</w:t>
      </w:r>
      <w:r w:rsidRPr="003238D2">
        <w:rPr>
          <w:rFonts w:ascii="Times New Roman" w:eastAsia="仿宋" w:hAnsi="仿宋"/>
          <w:sz w:val="24"/>
        </w:rPr>
        <w:t>剩余的</w:t>
      </w:r>
      <w:r w:rsidRPr="003238D2">
        <w:rPr>
          <w:rFonts w:ascii="Times New Roman" w:eastAsia="宋体" w:hAnsi="宋体"/>
          <w:sz w:val="24"/>
        </w:rPr>
        <w:t>C</w:t>
      </w:r>
      <w:r w:rsidRPr="003238D2">
        <w:rPr>
          <w:rFonts w:ascii="Times New Roman" w:eastAsia="仿宋" w:hAnsi="仿宋"/>
          <w:sz w:val="24"/>
        </w:rPr>
        <w:t>为营养级</w:t>
      </w:r>
      <w:r w:rsidRPr="003238D2">
        <w:rPr>
          <w:rFonts w:ascii="宋体" w:eastAsia="宋体" w:hAnsi="宋体" w:cs="宋体" w:hint="eastAsia"/>
          <w:sz w:val="24"/>
        </w:rPr>
        <w:t>Ⅱ</w:t>
      </w:r>
      <w:r w:rsidRPr="003238D2">
        <w:rPr>
          <w:rFonts w:ascii="Times New Roman" w:eastAsia="仿宋" w:hAnsi="仿宋"/>
          <w:sz w:val="24"/>
        </w:rPr>
        <w:t>用于生长、发育和繁殖的能量</w:t>
      </w:r>
      <w:r w:rsidRPr="003238D2">
        <w:rPr>
          <w:rFonts w:ascii="Times New Roman" w:eastAsia="宋体" w:hAnsi="宋体"/>
          <w:sz w:val="24"/>
        </w:rPr>
        <w:t>;</w:t>
      </w:r>
      <w:r w:rsidRPr="003238D2">
        <w:rPr>
          <w:rFonts w:ascii="Times New Roman" w:eastAsia="仿宋" w:hAnsi="仿宋"/>
          <w:sz w:val="24"/>
        </w:rPr>
        <w:t>营养级</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间的能量传递效率应用营养级</w:t>
      </w:r>
      <w:r w:rsidRPr="003238D2">
        <w:rPr>
          <w:rFonts w:ascii="宋体" w:eastAsia="宋体" w:hAnsi="宋体" w:cs="宋体" w:hint="eastAsia"/>
          <w:sz w:val="24"/>
        </w:rPr>
        <w:t>Ⅱ</w:t>
      </w:r>
      <w:r w:rsidRPr="003238D2">
        <w:rPr>
          <w:rFonts w:ascii="Times New Roman" w:eastAsia="仿宋" w:hAnsi="仿宋"/>
          <w:sz w:val="24"/>
        </w:rPr>
        <w:t>的同化量比营养级</w:t>
      </w:r>
      <w:r w:rsidRPr="003238D2">
        <w:rPr>
          <w:rFonts w:ascii="宋体" w:eastAsia="宋体" w:hAnsi="宋体" w:cs="宋体" w:hint="eastAsia"/>
          <w:sz w:val="24"/>
        </w:rPr>
        <w:t>Ⅰ</w:t>
      </w:r>
      <w:r w:rsidRPr="003238D2">
        <w:rPr>
          <w:rFonts w:ascii="Times New Roman" w:eastAsia="仿宋" w:hAnsi="仿宋"/>
          <w:sz w:val="24"/>
        </w:rPr>
        <w:t>固定的太阳能总量</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i/>
          <w:sz w:val="24"/>
        </w:rPr>
        <w:t>b/y</w:t>
      </w:r>
      <w:r w:rsidRPr="003238D2">
        <w:rPr>
          <w:rFonts w:ascii="Times New Roman" w:eastAsia="宋体" w:hAnsi="Times New Roman" w:cs="Times New Roman"/>
          <w:sz w:val="24"/>
        </w:rPr>
        <w:t>×</w:t>
      </w:r>
      <w:r w:rsidRPr="003238D2">
        <w:rPr>
          <w:rFonts w:ascii="Times New Roman" w:eastAsia="宋体" w:hAnsi="宋体"/>
          <w:sz w:val="24"/>
        </w:rPr>
        <w:t>100%</w:t>
      </w:r>
      <w:r w:rsidRPr="003238D2">
        <w:rPr>
          <w:rFonts w:ascii="Times New Roman" w:eastAsia="仿宋" w:hAnsi="仿宋"/>
          <w:sz w:val="24"/>
        </w:rPr>
        <w:t>或</w:t>
      </w:r>
      <w:r w:rsidRPr="003238D2">
        <w:rPr>
          <w:rFonts w:ascii="Times New Roman" w:eastAsia="宋体" w:hAnsi="宋体"/>
          <w:sz w:val="24"/>
        </w:rPr>
        <w:t>(</w:t>
      </w:r>
      <w:r w:rsidRPr="003238D2">
        <w:rPr>
          <w:rFonts w:ascii="Times New Roman" w:eastAsia="宋体" w:hAnsi="宋体"/>
          <w:i/>
          <w:sz w:val="24"/>
        </w:rPr>
        <w:t>d+e</w:t>
      </w:r>
      <w:r w:rsidRPr="003238D2">
        <w:rPr>
          <w:rFonts w:ascii="Times New Roman" w:eastAsia="宋体" w:hAnsi="宋体"/>
          <w:sz w:val="24"/>
        </w:rPr>
        <w:t>)/</w:t>
      </w:r>
      <w:r w:rsidRPr="003238D2">
        <w:rPr>
          <w:rFonts w:ascii="Times New Roman" w:eastAsia="宋体" w:hAnsi="宋体"/>
          <w:i/>
          <w:sz w:val="24"/>
        </w:rPr>
        <w:t>y</w:t>
      </w:r>
      <w:r w:rsidRPr="003238D2">
        <w:rPr>
          <w:rFonts w:ascii="Times New Roman" w:eastAsia="宋体" w:hAnsi="Times New Roman" w:cs="Times New Roman"/>
          <w:sz w:val="24"/>
        </w:rPr>
        <w:t>×</w:t>
      </w:r>
      <w:r w:rsidRPr="003238D2">
        <w:rPr>
          <w:rFonts w:ascii="Times New Roman" w:eastAsia="宋体" w:hAnsi="宋体"/>
          <w:sz w:val="24"/>
        </w:rPr>
        <w:t>100%</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计算时应按能量传递效率的最大值</w:t>
      </w:r>
      <w:r w:rsidRPr="003238D2">
        <w:rPr>
          <w:rFonts w:ascii="Times New Roman" w:eastAsia="宋体" w:hAnsi="宋体"/>
          <w:sz w:val="24"/>
        </w:rPr>
        <w:t>20%</w:t>
      </w:r>
      <w:r w:rsidRPr="003238D2">
        <w:rPr>
          <w:rFonts w:ascii="Times New Roman" w:eastAsia="仿宋" w:hAnsi="仿宋"/>
          <w:sz w:val="24"/>
        </w:rPr>
        <w:t>计算</w:t>
      </w:r>
      <w:r w:rsidRPr="003238D2">
        <w:rPr>
          <w:rFonts w:ascii="Times New Roman" w:eastAsia="宋体" w:hAnsi="宋体"/>
          <w:sz w:val="24"/>
        </w:rPr>
        <w:t>,</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仿宋" w:hAnsi="仿宋"/>
          <w:sz w:val="24"/>
        </w:rPr>
        <w:t>甲</w:t>
      </w:r>
      <w:r w:rsidRPr="003238D2">
        <w:rPr>
          <w:rFonts w:ascii="Times New Roman" w:eastAsia="宋体" w:hAnsi="Times New Roman" w:cs="Times New Roman"/>
          <w:sz w:val="24"/>
        </w:rPr>
        <w:t>×</w:t>
      </w:r>
      <w:r w:rsidRPr="003238D2">
        <w:rPr>
          <w:rFonts w:ascii="Times New Roman" w:eastAsia="宋体" w:hAnsi="宋体"/>
          <w:sz w:val="24"/>
        </w:rPr>
        <w:t>20%</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宋体" w:hAnsi="宋体"/>
          <w:i/>
          <w:sz w:val="24"/>
        </w:rPr>
        <w:t>x</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20%+</w:t>
      </w:r>
      <w:r w:rsidRPr="003238D2">
        <w:rPr>
          <w:rFonts w:ascii="Times New Roman" w:eastAsia="仿宋" w:hAnsi="仿宋"/>
          <w:sz w:val="24"/>
        </w:rPr>
        <w:t>甲</w:t>
      </w:r>
      <w:r w:rsidRPr="003238D2">
        <w:rPr>
          <w:rFonts w:ascii="Times New Roman" w:eastAsia="宋体" w:hAnsi="Times New Roman" w:cs="Times New Roman"/>
          <w:sz w:val="24"/>
        </w:rPr>
        <w:t>×</w:t>
      </w:r>
      <w:r w:rsidRPr="003238D2">
        <w:rPr>
          <w:rFonts w:ascii="Times New Roman" w:eastAsia="宋体" w:hAnsi="宋体"/>
          <w:sz w:val="24"/>
        </w:rPr>
        <w:t>20%</w:t>
      </w:r>
      <w:r w:rsidRPr="003238D2">
        <w:rPr>
          <w:rFonts w:ascii="Times New Roman" w:eastAsia="宋体" w:hAnsi="Times New Roman" w:cs="Times New Roman"/>
          <w:sz w:val="24"/>
        </w:rPr>
        <w:t>×</w:t>
      </w:r>
      <w:r w:rsidRPr="003238D2">
        <w:rPr>
          <w:rFonts w:ascii="Times New Roman" w:eastAsia="宋体" w:hAnsi="宋体"/>
          <w:i/>
          <w:sz w:val="24"/>
        </w:rPr>
        <w:t>x</w:t>
      </w:r>
      <w:r w:rsidRPr="003238D2">
        <w:rPr>
          <w:rFonts w:ascii="Times New Roman" w:eastAsia="宋体" w:hAnsi="宋体"/>
          <w:sz w:val="24"/>
        </w:rPr>
        <w:t>,</w:t>
      </w:r>
      <w:r w:rsidRPr="003238D2">
        <w:rPr>
          <w:rFonts w:ascii="Times New Roman" w:eastAsia="仿宋" w:hAnsi="仿宋"/>
          <w:sz w:val="24"/>
        </w:rPr>
        <w:t>解得甲</w:t>
      </w:r>
      <w:r w:rsidRPr="003238D2">
        <w:rPr>
          <w:rFonts w:ascii="Times New Roman" w:eastAsia="宋体" w:hAnsi="宋体"/>
          <w:sz w:val="24"/>
        </w:rPr>
        <w:t>=25</w:t>
      </w:r>
      <w:r w:rsidRPr="003238D2">
        <w:rPr>
          <w:rFonts w:ascii="Times New Roman" w:eastAsia="宋体" w:hAnsi="宋体"/>
          <w:i/>
          <w:sz w:val="24"/>
        </w:rPr>
        <w:t>A/</w:t>
      </w:r>
      <w:r w:rsidRPr="003238D2">
        <w:rPr>
          <w:rFonts w:ascii="Times New Roman" w:eastAsia="宋体" w:hAnsi="宋体"/>
          <w:sz w:val="24"/>
        </w:rPr>
        <w:t>(1</w:t>
      </w:r>
      <w:r w:rsidRPr="003238D2">
        <w:rPr>
          <w:rFonts w:ascii="Times New Roman" w:eastAsia="宋体" w:hAnsi="宋体"/>
          <w:i/>
          <w:sz w:val="24"/>
        </w:rPr>
        <w:t>+</w:t>
      </w:r>
      <w:r w:rsidRPr="003238D2">
        <w:rPr>
          <w:rFonts w:ascii="Times New Roman" w:eastAsia="宋体" w:hAnsi="宋体"/>
          <w:sz w:val="24"/>
        </w:rPr>
        <w:t>4</w:t>
      </w:r>
      <w:r w:rsidRPr="003238D2">
        <w:rPr>
          <w:rFonts w:ascii="Times New Roman" w:eastAsia="宋体" w:hAnsi="宋体"/>
          <w:i/>
          <w:sz w:val="24"/>
        </w:rPr>
        <w:t>x</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(3)</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仿宋" w:hAnsi="仿宋"/>
          <w:sz w:val="24"/>
        </w:rPr>
        <w:t>、</w:t>
      </w:r>
      <w:r w:rsidRPr="003238D2">
        <w:rPr>
          <w:rFonts w:ascii="宋体" w:eastAsia="宋体" w:hAnsi="宋体" w:cs="宋体" w:hint="eastAsia"/>
          <w:sz w:val="24"/>
        </w:rPr>
        <w:t>Ⅳ</w:t>
      </w:r>
      <w:r w:rsidRPr="003238D2">
        <w:rPr>
          <w:rFonts w:ascii="Times New Roman" w:eastAsia="仿宋" w:hAnsi="仿宋"/>
          <w:sz w:val="24"/>
        </w:rPr>
        <w:t>分别代表不同的营养级</w:t>
      </w:r>
      <w:r w:rsidRPr="003238D2">
        <w:rPr>
          <w:rFonts w:ascii="Times New Roman" w:eastAsia="宋体" w:hAnsi="宋体"/>
          <w:sz w:val="24"/>
        </w:rPr>
        <w:t>,</w:t>
      </w:r>
      <w:r w:rsidRPr="003238D2">
        <w:rPr>
          <w:rFonts w:ascii="Times New Roman" w:eastAsia="仿宋" w:hAnsi="仿宋"/>
          <w:sz w:val="24"/>
        </w:rPr>
        <w:t>即它们是生产者和消费者</w:t>
      </w:r>
      <w:r w:rsidRPr="003238D2">
        <w:rPr>
          <w:rFonts w:ascii="Times New Roman" w:eastAsia="宋体" w:hAnsi="宋体"/>
          <w:sz w:val="24"/>
        </w:rPr>
        <w:t>,</w:t>
      </w:r>
      <w:r w:rsidRPr="003238D2">
        <w:rPr>
          <w:rFonts w:ascii="Times New Roman" w:eastAsia="仿宋" w:hAnsi="仿宋"/>
          <w:sz w:val="24"/>
        </w:rPr>
        <w:t>要想保证其物质循环正常进行还应有分解者。</w:t>
      </w:r>
    </w:p>
    <w:p w:rsidR="00AA7BBE" w:rsidRPr="003238D2" w:rsidRDefault="00AA7BBE" w:rsidP="00AA7BB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自我调节　</w:t>
      </w:r>
      <w:r w:rsidRPr="003238D2">
        <w:rPr>
          <w:rFonts w:ascii="Times New Roman" w:eastAsia="宋体" w:hAnsi="宋体"/>
          <w:sz w:val="24"/>
        </w:rPr>
        <w:t>(</w:t>
      </w:r>
      <w:r w:rsidRPr="003238D2">
        <w:rPr>
          <w:rFonts w:ascii="Times New Roman" w:eastAsia="宋体" w:hAnsi="宋体"/>
          <w:sz w:val="24"/>
        </w:rPr>
        <w:t>负</w:t>
      </w:r>
      <w:r w:rsidRPr="003238D2">
        <w:rPr>
          <w:rFonts w:ascii="Times New Roman" w:eastAsia="宋体" w:hAnsi="宋体"/>
          <w:sz w:val="24"/>
        </w:rPr>
        <w:t>)</w:t>
      </w:r>
      <w:r w:rsidRPr="003238D2">
        <w:rPr>
          <w:rFonts w:ascii="Times New Roman" w:eastAsia="宋体" w:hAnsi="宋体"/>
          <w:sz w:val="24"/>
        </w:rPr>
        <w:t xml:space="preserve">反馈调节　生态系统所具有的保持或恢复自身结构和功能相对稳定的能力　</w:t>
      </w:r>
      <w:r w:rsidRPr="003238D2">
        <w:rPr>
          <w:rFonts w:ascii="Times New Roman" w:eastAsia="宋体" w:hAnsi="宋体"/>
          <w:sz w:val="24"/>
        </w:rPr>
        <w:t>(2)</w:t>
      </w:r>
      <w:r w:rsidRPr="003238D2">
        <w:rPr>
          <w:rFonts w:ascii="Times New Roman" w:eastAsia="宋体" w:hAnsi="宋体"/>
          <w:sz w:val="24"/>
        </w:rPr>
        <w:t xml:space="preserve">保持水土、防风固沙、涵养水源、调节气候　</w:t>
      </w:r>
      <w:r w:rsidRPr="003238D2">
        <w:rPr>
          <w:rFonts w:ascii="Times New Roman" w:eastAsia="宋体" w:hAnsi="宋体"/>
          <w:sz w:val="24"/>
        </w:rPr>
        <w:t>(3)</w:t>
      </w:r>
      <w:r w:rsidRPr="003238D2">
        <w:rPr>
          <w:rFonts w:ascii="Times New Roman" w:eastAsia="宋体" w:hAnsi="宋体"/>
          <w:sz w:val="24"/>
        </w:rPr>
        <w:t>次生　样方　丰富度</w:t>
      </w:r>
    </w:p>
    <w:p w:rsidR="00677986" w:rsidRPr="00AA7BBE" w:rsidRDefault="00AA7BBE" w:rsidP="00AA7BB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生态系统具有自我调节能力</w:t>
      </w:r>
      <w:r w:rsidRPr="003238D2">
        <w:rPr>
          <w:rFonts w:ascii="Times New Roman" w:eastAsia="宋体" w:hAnsi="宋体"/>
          <w:sz w:val="24"/>
        </w:rPr>
        <w:t>,</w:t>
      </w:r>
      <w:r w:rsidRPr="003238D2">
        <w:rPr>
          <w:rFonts w:ascii="Times New Roman" w:eastAsia="仿宋" w:hAnsi="仿宋"/>
          <w:sz w:val="24"/>
        </w:rPr>
        <w:t>当生态系统遭遇轻微污染时</w:t>
      </w:r>
      <w:r w:rsidRPr="003238D2">
        <w:rPr>
          <w:rFonts w:ascii="Times New Roman" w:eastAsia="宋体" w:hAnsi="宋体"/>
          <w:sz w:val="24"/>
        </w:rPr>
        <w:t>,</w:t>
      </w:r>
      <w:r w:rsidRPr="003238D2">
        <w:rPr>
          <w:rFonts w:ascii="Times New Roman" w:eastAsia="仿宋" w:hAnsi="仿宋"/>
          <w:sz w:val="24"/>
        </w:rPr>
        <w:t>仍然能够维持相对稳定</w:t>
      </w:r>
      <w:r w:rsidRPr="003238D2">
        <w:rPr>
          <w:rFonts w:ascii="Times New Roman" w:eastAsia="宋体" w:hAnsi="宋体"/>
          <w:sz w:val="24"/>
        </w:rPr>
        <w:t>;</w:t>
      </w:r>
      <w:r w:rsidRPr="003238D2">
        <w:rPr>
          <w:rFonts w:ascii="Times New Roman" w:eastAsia="仿宋" w:hAnsi="仿宋"/>
          <w:sz w:val="24"/>
        </w:rPr>
        <w:t>自我调节能力的基础是</w:t>
      </w:r>
      <w:r w:rsidRPr="003238D2">
        <w:rPr>
          <w:rFonts w:ascii="Times New Roman" w:eastAsia="宋体" w:hAnsi="宋体"/>
          <w:sz w:val="24"/>
        </w:rPr>
        <w:t>(</w:t>
      </w:r>
      <w:r w:rsidRPr="003238D2">
        <w:rPr>
          <w:rFonts w:ascii="Times New Roman" w:eastAsia="仿宋" w:hAnsi="仿宋"/>
          <w:sz w:val="24"/>
        </w:rPr>
        <w:t>负</w:t>
      </w:r>
      <w:r w:rsidRPr="003238D2">
        <w:rPr>
          <w:rFonts w:ascii="Times New Roman" w:eastAsia="宋体" w:hAnsi="宋体"/>
          <w:sz w:val="24"/>
        </w:rPr>
        <w:t>)</w:t>
      </w:r>
      <w:r w:rsidRPr="003238D2">
        <w:rPr>
          <w:rFonts w:ascii="Times New Roman" w:eastAsia="仿宋" w:hAnsi="仿宋"/>
          <w:sz w:val="24"/>
        </w:rPr>
        <w:t>反馈调节。生态系统的稳定性是指生态系统所具有的保持或恢复自身结构和功能相对稳定的能力。</w:t>
      </w:r>
      <w:r w:rsidRPr="003238D2">
        <w:rPr>
          <w:rFonts w:ascii="Times New Roman" w:eastAsia="宋体" w:hAnsi="宋体"/>
          <w:sz w:val="24"/>
        </w:rPr>
        <w:t>(2)</w:t>
      </w:r>
      <w:r w:rsidRPr="003238D2">
        <w:rPr>
          <w:rFonts w:ascii="Times New Roman" w:eastAsia="仿宋" w:hAnsi="仿宋"/>
          <w:sz w:val="24"/>
        </w:rPr>
        <w:t>从生态功能的角度分析</w:t>
      </w:r>
      <w:r w:rsidRPr="003238D2">
        <w:rPr>
          <w:rFonts w:ascii="Times New Roman" w:eastAsia="宋体" w:hAnsi="宋体"/>
          <w:sz w:val="24"/>
        </w:rPr>
        <w:t>,</w:t>
      </w:r>
      <w:r w:rsidRPr="003238D2">
        <w:rPr>
          <w:rFonts w:ascii="Times New Roman" w:eastAsia="仿宋" w:hAnsi="仿宋"/>
          <w:sz w:val="24"/>
        </w:rPr>
        <w:t>大火前的森林具有保持水土、防风固沙、涵养水源、调节气候的作用。</w:t>
      </w:r>
      <w:r w:rsidRPr="003238D2">
        <w:rPr>
          <w:rFonts w:ascii="Times New Roman" w:eastAsia="宋体" w:hAnsi="宋体"/>
          <w:sz w:val="24"/>
        </w:rPr>
        <w:t>(3)</w:t>
      </w:r>
      <w:r w:rsidRPr="003238D2">
        <w:rPr>
          <w:rFonts w:ascii="Times New Roman" w:eastAsia="仿宋" w:hAnsi="仿宋"/>
          <w:sz w:val="24"/>
        </w:rPr>
        <w:t>由森林到一片焦土</w:t>
      </w:r>
      <w:r w:rsidRPr="003238D2">
        <w:rPr>
          <w:rFonts w:ascii="Times New Roman" w:eastAsia="宋体" w:hAnsi="宋体"/>
          <w:sz w:val="24"/>
        </w:rPr>
        <w:t>,</w:t>
      </w:r>
      <w:r w:rsidRPr="003238D2">
        <w:rPr>
          <w:rFonts w:ascii="Times New Roman" w:eastAsia="仿宋" w:hAnsi="仿宋"/>
          <w:sz w:val="24"/>
        </w:rPr>
        <w:t>若干年后还可再形成新的森林</w:t>
      </w:r>
      <w:r w:rsidRPr="003238D2">
        <w:rPr>
          <w:rFonts w:ascii="Times New Roman" w:eastAsia="宋体" w:hAnsi="宋体"/>
          <w:sz w:val="24"/>
        </w:rPr>
        <w:t>,</w:t>
      </w:r>
      <w:r w:rsidRPr="003238D2">
        <w:rPr>
          <w:rFonts w:ascii="Times New Roman" w:eastAsia="仿宋" w:hAnsi="仿宋"/>
          <w:sz w:val="24"/>
        </w:rPr>
        <w:t>由分析可知该过程属于次生演替。样方法适用于植物和运动能力较弱的动物</w:t>
      </w:r>
      <w:r w:rsidRPr="003238D2">
        <w:rPr>
          <w:rFonts w:ascii="Times New Roman" w:eastAsia="宋体" w:hAnsi="宋体"/>
          <w:sz w:val="24"/>
        </w:rPr>
        <w:t>,</w:t>
      </w:r>
      <w:r w:rsidRPr="003238D2">
        <w:rPr>
          <w:rFonts w:ascii="Times New Roman" w:eastAsia="仿宋" w:hAnsi="仿宋"/>
          <w:sz w:val="24"/>
        </w:rPr>
        <w:t>森林火灾中丧生的考拉数量可通过样方法统计。数亿只动物丧生</w:t>
      </w:r>
      <w:r w:rsidRPr="003238D2">
        <w:rPr>
          <w:rFonts w:ascii="Times New Roman" w:eastAsia="宋体" w:hAnsi="宋体"/>
          <w:sz w:val="24"/>
        </w:rPr>
        <w:t>,</w:t>
      </w:r>
      <w:r w:rsidRPr="003238D2">
        <w:rPr>
          <w:rFonts w:ascii="Times New Roman" w:eastAsia="仿宋" w:hAnsi="仿宋"/>
          <w:sz w:val="24"/>
        </w:rPr>
        <w:t>会使群落丰富度大大降低。</w:t>
      </w:r>
    </w:p>
    <w:sectPr w:rsidR="00677986" w:rsidRPr="00AA7BB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7F6" w:rsidRDefault="001017F6">
      <w:r>
        <w:separator/>
      </w:r>
    </w:p>
  </w:endnote>
  <w:endnote w:type="continuationSeparator" w:id="1">
    <w:p w:rsidR="001017F6" w:rsidRDefault="00101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7F6" w:rsidRDefault="001017F6">
      <w:r>
        <w:separator/>
      </w:r>
    </w:p>
  </w:footnote>
  <w:footnote w:type="continuationSeparator" w:id="1">
    <w:p w:rsidR="001017F6" w:rsidRDefault="00101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17F6"/>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C177F"/>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30307"/>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A7BBE"/>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477D2"/>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09EA"/>
    <w:rsid w:val="00D04416"/>
    <w:rsid w:val="00D1340B"/>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7BB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DA459-2CDC-42D3-96C8-C0A00A27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2021-02-22T03:33:00Z</dcterms:created>
  <dcterms:modified xsi:type="dcterms:W3CDTF">2022-04-26T06:43:00Z</dcterms:modified>
</cp:coreProperties>
</file>